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1E14BB" w:rsidP="00307E55">
      <w:pPr>
        <w:pStyle w:val="a6"/>
        <w:tabs>
          <w:tab w:val="left" w:pos="993"/>
        </w:tabs>
        <w:spacing w:line="276" w:lineRule="auto"/>
        <w:jc w:val="right"/>
        <w:rPr>
          <w:sz w:val="20"/>
          <w:szCs w:val="20"/>
        </w:rPr>
      </w:pPr>
      <w:r>
        <w:rPr>
          <w:sz w:val="20"/>
          <w:szCs w:val="20"/>
        </w:rPr>
        <w:t>№767 от «24» апреля</w:t>
      </w:r>
      <w:r w:rsidR="00307E55"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A0E41">
        <w:rPr>
          <w:b/>
          <w:sz w:val="28"/>
          <w:szCs w:val="28"/>
        </w:rPr>
        <w:t>земельный участок площадью 596 кв.м</w:t>
      </w:r>
      <w:r w:rsidRPr="00457402">
        <w:rPr>
          <w:b/>
          <w:sz w:val="28"/>
          <w:szCs w:val="28"/>
        </w:rPr>
        <w:t>, с кадастровым номером 74:21:0</w:t>
      </w:r>
      <w:r w:rsidR="00BA0E41">
        <w:rPr>
          <w:b/>
          <w:sz w:val="28"/>
          <w:szCs w:val="28"/>
        </w:rPr>
        <w:t>111002</w:t>
      </w:r>
      <w:r w:rsidRPr="00457402">
        <w:rPr>
          <w:b/>
          <w:sz w:val="28"/>
          <w:szCs w:val="28"/>
        </w:rPr>
        <w:t>:</w:t>
      </w:r>
      <w:r w:rsidR="00BA0E41">
        <w:rPr>
          <w:b/>
          <w:sz w:val="28"/>
          <w:szCs w:val="28"/>
        </w:rPr>
        <w:t>140</w:t>
      </w:r>
      <w:r w:rsidRPr="00457402">
        <w:rPr>
          <w:b/>
          <w:sz w:val="28"/>
          <w:szCs w:val="28"/>
        </w:rPr>
        <w:t>, расположенн</w:t>
      </w:r>
      <w:r w:rsidR="00BA0E41">
        <w:rPr>
          <w:b/>
          <w:sz w:val="28"/>
          <w:szCs w:val="28"/>
        </w:rPr>
        <w:t>ый</w:t>
      </w:r>
      <w:r w:rsidRPr="00457402">
        <w:rPr>
          <w:b/>
          <w:sz w:val="28"/>
          <w:szCs w:val="28"/>
        </w:rPr>
        <w:t xml:space="preserve"> 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дачное некоммерческое садоводческое товарищество «Большой каньон», ул. Садовая, участок №16</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7B7EFF"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Default="007B7EFF" w:rsidP="004B4B35">
      <w:pPr>
        <w:numPr>
          <w:ilvl w:val="0"/>
          <w:numId w:val="1"/>
        </w:numPr>
        <w:tabs>
          <w:tab w:val="num" w:pos="142"/>
          <w:tab w:val="left" w:pos="709"/>
        </w:tabs>
        <w:autoSpaceDE w:val="0"/>
        <w:autoSpaceDN w:val="0"/>
        <w:adjustRightInd w:val="0"/>
        <w:ind w:left="0" w:firstLine="0"/>
        <w:jc w:val="both"/>
        <w:rPr>
          <w:iCs/>
        </w:rPr>
      </w:pPr>
      <w:r>
        <w:rPr>
          <w:iCs/>
        </w:rPr>
        <w:t>Земельным Кодексом РФ;</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xml:space="preserve">- постановлением Администрации Увельского муниципального округа от «___»________2026 №___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Default="004B4B35" w:rsidP="004B4B35">
      <w:pPr>
        <w:pStyle w:val="a6"/>
        <w:ind w:firstLine="621"/>
        <w:jc w:val="center"/>
        <w:rPr>
          <w:b/>
          <w:bCs/>
          <w:sz w:val="26"/>
          <w:szCs w:val="26"/>
        </w:rPr>
      </w:pPr>
      <w:r w:rsidRPr="00735102">
        <w:rPr>
          <w:b/>
          <w:bCs/>
          <w:sz w:val="26"/>
          <w:szCs w:val="26"/>
        </w:rPr>
        <w:t xml:space="preserve">Извещение </w:t>
      </w:r>
    </w:p>
    <w:p w:rsidR="004B4B35" w:rsidRPr="00735102" w:rsidRDefault="004B4B35" w:rsidP="004B4B35">
      <w:pPr>
        <w:pStyle w:val="a6"/>
        <w:ind w:firstLine="621"/>
        <w:jc w:val="center"/>
        <w:rPr>
          <w:b/>
          <w:bCs/>
          <w:sz w:val="26"/>
          <w:szCs w:val="26"/>
        </w:rPr>
      </w:pPr>
      <w:r w:rsidRPr="00735102">
        <w:rPr>
          <w:b/>
          <w:bCs/>
          <w:sz w:val="26"/>
          <w:szCs w:val="26"/>
        </w:rPr>
        <w:t>о проведен</w:t>
      </w:r>
      <w:proofErr w:type="gramStart"/>
      <w:r w:rsidRPr="00735102">
        <w:rPr>
          <w:b/>
          <w:bCs/>
          <w:sz w:val="26"/>
          <w:szCs w:val="26"/>
        </w:rPr>
        <w:t>ии ау</w:t>
      </w:r>
      <w:proofErr w:type="gramEnd"/>
      <w:r w:rsidRPr="00735102">
        <w:rPr>
          <w:b/>
          <w:bCs/>
          <w:sz w:val="26"/>
          <w:szCs w:val="26"/>
        </w:rPr>
        <w:t>кциона в электронной форме</w:t>
      </w:r>
    </w:p>
    <w:p w:rsidR="004B4B35" w:rsidRPr="00735102" w:rsidRDefault="004B4B35" w:rsidP="004B4B35">
      <w:pPr>
        <w:pStyle w:val="a6"/>
        <w:ind w:firstLine="621"/>
        <w:jc w:val="center"/>
        <w:rPr>
          <w:b/>
          <w:sz w:val="26"/>
          <w:szCs w:val="26"/>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земель</w:t>
      </w:r>
      <w:r w:rsidR="00735102">
        <w:rPr>
          <w:b/>
          <w:sz w:val="26"/>
          <w:szCs w:val="26"/>
        </w:rPr>
        <w:t>ный участок площадью 596 к</w:t>
      </w:r>
      <w:r w:rsidR="00735102" w:rsidRPr="00735102">
        <w:rPr>
          <w:b/>
          <w:sz w:val="26"/>
          <w:szCs w:val="26"/>
        </w:rPr>
        <w:t>в</w:t>
      </w:r>
      <w:proofErr w:type="gramStart"/>
      <w:r w:rsidR="00735102" w:rsidRPr="00735102">
        <w:rPr>
          <w:b/>
          <w:sz w:val="26"/>
          <w:szCs w:val="26"/>
        </w:rPr>
        <w:t>.м</w:t>
      </w:r>
      <w:proofErr w:type="gramEnd"/>
      <w:r w:rsidR="00735102" w:rsidRPr="00735102">
        <w:rPr>
          <w:b/>
          <w:sz w:val="26"/>
          <w:szCs w:val="26"/>
        </w:rPr>
        <w:t>, с кадастровым номером 74:21:0111002:140, расположенный по адресу</w:t>
      </w:r>
      <w:r w:rsidR="00735102" w:rsidRPr="00735102">
        <w:rPr>
          <w:sz w:val="26"/>
          <w:szCs w:val="26"/>
        </w:rPr>
        <w:t xml:space="preserve">: </w:t>
      </w:r>
      <w:r w:rsidR="00735102" w:rsidRPr="00735102">
        <w:rPr>
          <w:b/>
          <w:sz w:val="26"/>
          <w:szCs w:val="26"/>
        </w:rPr>
        <w:t>Челябинская область, Увельский муниципальный район, дачное некоммерческое садоводческое товарищество «Большой каньон», ул. Садовая, участок №16</w:t>
      </w: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lastRenderedPageBreak/>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5A4AF1">
            <w:pPr>
              <w:jc w:val="both"/>
            </w:pPr>
            <w:r w:rsidRPr="00E748E5">
              <w:t>Муниципальное имущество (объект)</w:t>
            </w:r>
          </w:p>
        </w:tc>
        <w:tc>
          <w:tcPr>
            <w:tcW w:w="10064" w:type="dxa"/>
          </w:tcPr>
          <w:p w:rsidR="004B4B35" w:rsidRPr="00E748E5" w:rsidRDefault="00735102" w:rsidP="00707B62">
            <w:pPr>
              <w:pStyle w:val="a6"/>
            </w:pPr>
            <w:r w:rsidRPr="00735102">
              <w:rPr>
                <w:sz w:val="22"/>
                <w:szCs w:val="22"/>
              </w:rPr>
              <w:t>земельный участок площадью 596 кв</w:t>
            </w:r>
            <w:proofErr w:type="gramStart"/>
            <w:r w:rsidRPr="00735102">
              <w:rPr>
                <w:sz w:val="22"/>
                <w:szCs w:val="22"/>
              </w:rPr>
              <w:t>.м</w:t>
            </w:r>
            <w:proofErr w:type="gramEnd"/>
            <w:r w:rsidRPr="00735102">
              <w:rPr>
                <w:sz w:val="22"/>
                <w:szCs w:val="22"/>
              </w:rPr>
              <w:t>, с кадастровым номером 74:21:0111002:140, расположенный по адресу: Челябинская область, Увельский муниципальный район, дачное некоммерческое садоводческое товарищество «Большой каньон», ул. Садовая, участок №16</w:t>
            </w:r>
            <w:r w:rsidR="004B4B35" w:rsidRPr="00E748E5">
              <w:rPr>
                <w:shd w:val="clear" w:color="auto" w:fill="F8F8F8"/>
              </w:rPr>
              <w:t xml:space="preserve">, </w:t>
            </w:r>
            <w:r w:rsidR="004B4B35" w:rsidRPr="00E748E5">
              <w:t>Собственность №</w:t>
            </w:r>
            <w:r>
              <w:t xml:space="preserve"> 74:</w:t>
            </w:r>
            <w:r w:rsidR="004B4B35" w:rsidRPr="00E748E5">
              <w:t>21</w:t>
            </w:r>
            <w:r>
              <w:t>:0111002:140-74/141/2026-4</w:t>
            </w:r>
            <w:r w:rsidR="004B4B35" w:rsidRPr="00E748E5">
              <w:t xml:space="preserve"> от</w:t>
            </w:r>
            <w:r>
              <w:t xml:space="preserve"> 23.03.2026</w:t>
            </w:r>
          </w:p>
          <w:p w:rsidR="004B4B35" w:rsidRPr="00E748E5" w:rsidRDefault="004B4B35" w:rsidP="004B4B35">
            <w:pPr>
              <w:spacing w:line="276" w:lineRule="auto"/>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707B62" w:rsidP="004B4B35">
            <w:pPr>
              <w:jc w:val="both"/>
            </w:pPr>
            <w:r>
              <w:t xml:space="preserve">155652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2205E2">
            <w:pPr>
              <w:jc w:val="both"/>
            </w:pPr>
            <w:r>
              <w:rPr>
                <w:lang w:eastAsia="en-US"/>
              </w:rPr>
              <w:t xml:space="preserve"> </w:t>
            </w:r>
            <w:r w:rsidR="002205E2">
              <w:rPr>
                <w:lang w:eastAsia="en-US"/>
              </w:rPr>
              <w:t>4669,56</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D8570C"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C74700">
              <w:t>15565</w:t>
            </w:r>
            <w:r>
              <w:t>,</w:t>
            </w:r>
            <w:r w:rsidR="00C74700">
              <w:t>2</w:t>
            </w:r>
            <w:r>
              <w:t>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20</w:t>
            </w:r>
          </w:p>
        </w:tc>
        <w:tc>
          <w:tcPr>
            <w:tcW w:w="3969" w:type="dxa"/>
          </w:tcPr>
          <w:p w:rsidR="004B4B35" w:rsidRDefault="002205E2" w:rsidP="004B4B35">
            <w:pPr>
              <w:pStyle w:val="4"/>
              <w:widowControl w:val="0"/>
              <w:spacing w:line="276" w:lineRule="auto"/>
              <w:ind w:firstLine="34"/>
              <w:rPr>
                <w:sz w:val="22"/>
                <w:szCs w:val="22"/>
                <w:lang w:eastAsia="en-US"/>
              </w:rPr>
            </w:pPr>
            <w:r>
              <w:rPr>
                <w:sz w:val="22"/>
                <w:szCs w:val="22"/>
                <w:lang w:eastAsia="en-US"/>
              </w:rPr>
              <w:t>Категория земель</w:t>
            </w:r>
          </w:p>
          <w:p w:rsidR="00C74700" w:rsidRPr="00E748E5" w:rsidRDefault="00C74700" w:rsidP="004B4B35">
            <w:pPr>
              <w:pStyle w:val="4"/>
              <w:widowControl w:val="0"/>
              <w:spacing w:line="276" w:lineRule="auto"/>
              <w:ind w:firstLine="34"/>
              <w:rPr>
                <w:sz w:val="22"/>
                <w:szCs w:val="22"/>
                <w:lang w:eastAsia="en-US"/>
              </w:rPr>
            </w:pPr>
          </w:p>
        </w:tc>
        <w:tc>
          <w:tcPr>
            <w:tcW w:w="10064" w:type="dxa"/>
          </w:tcPr>
          <w:p w:rsidR="004B4B35" w:rsidRPr="00E748E5" w:rsidRDefault="002205E2" w:rsidP="004B4B35">
            <w:pPr>
              <w:jc w:val="both"/>
              <w:rPr>
                <w:lang w:eastAsia="en-US"/>
              </w:rPr>
            </w:pPr>
            <w:r>
              <w:rPr>
                <w:lang w:eastAsia="en-US"/>
              </w:rPr>
              <w:t>Земли сельскохозяйственного назначения</w:t>
            </w:r>
          </w:p>
        </w:tc>
      </w:tr>
      <w:tr w:rsidR="002205E2" w:rsidRPr="002D51FA" w:rsidTr="004B4B35">
        <w:tc>
          <w:tcPr>
            <w:tcW w:w="817" w:type="dxa"/>
          </w:tcPr>
          <w:p w:rsidR="002205E2" w:rsidRPr="00E748E5" w:rsidRDefault="00024E8A" w:rsidP="004B4B35">
            <w:pPr>
              <w:pStyle w:val="a6"/>
              <w:rPr>
                <w:sz w:val="22"/>
                <w:szCs w:val="22"/>
              </w:rPr>
            </w:pPr>
            <w:r>
              <w:rPr>
                <w:sz w:val="22"/>
                <w:szCs w:val="22"/>
              </w:rPr>
              <w:t>21</w:t>
            </w:r>
          </w:p>
        </w:tc>
        <w:tc>
          <w:tcPr>
            <w:tcW w:w="3969" w:type="dxa"/>
          </w:tcPr>
          <w:p w:rsidR="002205E2" w:rsidRDefault="002205E2" w:rsidP="004B4B35">
            <w:pPr>
              <w:pStyle w:val="4"/>
              <w:widowControl w:val="0"/>
              <w:spacing w:line="276" w:lineRule="auto"/>
              <w:ind w:firstLine="34"/>
              <w:rPr>
                <w:sz w:val="22"/>
                <w:szCs w:val="22"/>
                <w:lang w:eastAsia="en-US"/>
              </w:rPr>
            </w:pPr>
            <w:r>
              <w:rPr>
                <w:sz w:val="22"/>
                <w:szCs w:val="22"/>
                <w:lang w:eastAsia="en-US"/>
              </w:rPr>
              <w:t>Вид разрешенного использования</w:t>
            </w:r>
          </w:p>
          <w:p w:rsidR="00C74700" w:rsidRDefault="00C74700" w:rsidP="004B4B35">
            <w:pPr>
              <w:pStyle w:val="4"/>
              <w:widowControl w:val="0"/>
              <w:spacing w:line="276" w:lineRule="auto"/>
              <w:ind w:firstLine="34"/>
              <w:rPr>
                <w:sz w:val="22"/>
                <w:szCs w:val="22"/>
                <w:lang w:eastAsia="en-US"/>
              </w:rPr>
            </w:pPr>
          </w:p>
        </w:tc>
        <w:tc>
          <w:tcPr>
            <w:tcW w:w="10064" w:type="dxa"/>
          </w:tcPr>
          <w:p w:rsidR="002205E2" w:rsidRDefault="002205E2" w:rsidP="004B4B35">
            <w:pPr>
              <w:jc w:val="both"/>
              <w:rPr>
                <w:lang w:eastAsia="en-US"/>
              </w:rPr>
            </w:pPr>
            <w:r>
              <w:rPr>
                <w:lang w:eastAsia="en-US"/>
              </w:rPr>
              <w:t>Для ведения садоводства</w:t>
            </w:r>
          </w:p>
        </w:tc>
      </w:tr>
      <w:tr w:rsidR="004B4B35" w:rsidRPr="002D51FA" w:rsidTr="004B4B35">
        <w:tc>
          <w:tcPr>
            <w:tcW w:w="817" w:type="dxa"/>
          </w:tcPr>
          <w:p w:rsidR="004B4B35" w:rsidRPr="00E748E5" w:rsidRDefault="00024E8A" w:rsidP="004B4B35">
            <w:pPr>
              <w:pStyle w:val="a6"/>
              <w:rPr>
                <w:sz w:val="22"/>
                <w:szCs w:val="22"/>
              </w:rPr>
            </w:pPr>
            <w:r>
              <w:rPr>
                <w:sz w:val="22"/>
                <w:szCs w:val="22"/>
              </w:rPr>
              <w:t>22</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731DD7">
              <w:t>28</w:t>
            </w:r>
            <w:r w:rsidRPr="00E748E5">
              <w:t xml:space="preserve">» </w:t>
            </w:r>
            <w:r w:rsidR="00731DD7">
              <w:t xml:space="preserve">апреля </w:t>
            </w:r>
            <w:r w:rsidRPr="00E748E5">
              <w:t xml:space="preserve">2026  года </w:t>
            </w:r>
            <w:r w:rsidR="00731DD7">
              <w:t>10</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23</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731DD7">
              <w:t>25</w:t>
            </w:r>
            <w:r w:rsidRPr="00E748E5">
              <w:t>»</w:t>
            </w:r>
            <w:r w:rsidR="00731DD7">
              <w:t xml:space="preserve"> мая </w:t>
            </w:r>
            <w:r w:rsidRPr="00E748E5">
              <w:t xml:space="preserve">2026 года до </w:t>
            </w:r>
            <w:r w:rsidR="00731DD7">
              <w:t>10</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24</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731DD7">
            <w:pPr>
              <w:spacing w:line="256" w:lineRule="auto"/>
              <w:jc w:val="both"/>
            </w:pPr>
            <w:r w:rsidRPr="00E748E5">
              <w:t>«</w:t>
            </w:r>
            <w:r w:rsidR="00731DD7">
              <w:t xml:space="preserve">26» мая </w:t>
            </w:r>
            <w:r w:rsidRPr="00E748E5">
              <w:t xml:space="preserve">2026 года в </w:t>
            </w:r>
            <w:r w:rsidR="00731DD7">
              <w:t>10</w:t>
            </w:r>
            <w:r w:rsidRPr="00E748E5">
              <w:t>:00 по московскому времени (МСК).</w:t>
            </w: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2205E2">
            <w:pPr>
              <w:spacing w:line="256" w:lineRule="auto"/>
              <w:jc w:val="both"/>
            </w:pPr>
            <w:r w:rsidRPr="00E748E5">
              <w:t xml:space="preserve">Ул. Советская, д. 24, </w:t>
            </w:r>
            <w:proofErr w:type="spellStart"/>
            <w:r w:rsidRPr="00E748E5">
              <w:t>каб.№</w:t>
            </w:r>
            <w:proofErr w:type="spellEnd"/>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 xml:space="preserve">Дата и время проведения электронного </w:t>
            </w:r>
            <w:r w:rsidRPr="00E748E5">
              <w:lastRenderedPageBreak/>
              <w:t>аукциона</w:t>
            </w:r>
          </w:p>
        </w:tc>
        <w:tc>
          <w:tcPr>
            <w:tcW w:w="10064" w:type="dxa"/>
          </w:tcPr>
          <w:p w:rsidR="004B4B35" w:rsidRPr="00E748E5" w:rsidRDefault="004B4B35" w:rsidP="00731DD7">
            <w:pPr>
              <w:spacing w:line="256" w:lineRule="auto"/>
              <w:jc w:val="both"/>
            </w:pPr>
            <w:r w:rsidRPr="00E748E5">
              <w:lastRenderedPageBreak/>
              <w:t>«</w:t>
            </w:r>
            <w:r w:rsidR="00731DD7">
              <w:t>27</w:t>
            </w:r>
            <w:r w:rsidRPr="00E748E5">
              <w:t>»</w:t>
            </w:r>
            <w:r w:rsidR="00731DD7">
              <w:t xml:space="preserve"> мая </w:t>
            </w:r>
            <w:r w:rsidRPr="00E748E5">
              <w:t xml:space="preserve">2026 года в </w:t>
            </w:r>
            <w:r w:rsidR="00731DD7">
              <w:t>14</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C613F6">
            <w:pPr>
              <w:jc w:val="both"/>
              <w:rPr>
                <w:sz w:val="24"/>
                <w:szCs w:val="24"/>
              </w:rPr>
            </w:pPr>
            <w:r w:rsidRPr="00C613F6">
              <w:rPr>
                <w:sz w:val="24"/>
                <w:szCs w:val="24"/>
              </w:rPr>
              <w:t>Постановление Администрации Увельского муниципального округа № от «__»____2026г.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«__»______2026).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w:t>
            </w:r>
            <w:r w:rsidRPr="00C613F6">
              <w:rPr>
                <w:rFonts w:eastAsia="Calibri"/>
                <w:sz w:val="24"/>
                <w:szCs w:val="24"/>
              </w:rPr>
              <w:lastRenderedPageBreak/>
              <w:t>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w:t>
            </w:r>
            <w:r w:rsidRPr="00C613F6">
              <w:rPr>
                <w:rFonts w:eastAsiaTheme="minorHAnsi"/>
                <w:sz w:val="24"/>
                <w:szCs w:val="24"/>
                <w:lang w:eastAsia="en-US"/>
              </w:rPr>
              <w:lastRenderedPageBreak/>
              <w:t>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w:t>
            </w:r>
            <w:r w:rsidRPr="00C613F6">
              <w:lastRenderedPageBreak/>
              <w:t>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предоставления в случае, если </w:t>
            </w:r>
            <w:r w:rsidRPr="00C613F6">
              <w:rPr>
                <w:rFonts w:eastAsiaTheme="minorHAnsi"/>
                <w:sz w:val="24"/>
                <w:szCs w:val="24"/>
                <w:lang w:eastAsia="en-US"/>
              </w:rPr>
              <w:lastRenderedPageBreak/>
              <w:t>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w:t>
            </w:r>
            <w:r w:rsidRPr="00C613F6">
              <w:rPr>
                <w:sz w:val="24"/>
                <w:szCs w:val="24"/>
                <w:shd w:val="clear" w:color="auto" w:fill="FFFFFF"/>
              </w:rPr>
              <w:lastRenderedPageBreak/>
              <w:t xml:space="preserve">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0F17CF">
            <w:pPr>
              <w:jc w:val="both"/>
              <w:rPr>
                <w:sz w:val="24"/>
                <w:szCs w:val="24"/>
              </w:rPr>
            </w:pPr>
            <w:r w:rsidRPr="00C613F6">
              <w:rPr>
                <w:sz w:val="24"/>
                <w:szCs w:val="24"/>
              </w:rPr>
              <w:t xml:space="preserve">КБК </w:t>
            </w:r>
            <w:r w:rsidRPr="00C613F6">
              <w:rPr>
                <w:color w:val="000000"/>
                <w:sz w:val="24"/>
                <w:szCs w:val="24"/>
              </w:rPr>
              <w:t xml:space="preserve">833 </w:t>
            </w:r>
            <w:r w:rsidR="000F17CF">
              <w:rPr>
                <w:color w:val="000000"/>
                <w:sz w:val="24"/>
                <w:szCs w:val="24"/>
              </w:rPr>
              <w:t>11406024140000430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w:t>
            </w:r>
            <w:r w:rsidRPr="00C613F6">
              <w:rPr>
                <w:sz w:val="24"/>
                <w:szCs w:val="24"/>
              </w:rPr>
              <w:lastRenderedPageBreak/>
              <w:t>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roofErr w:type="gramStart"/>
      <w:r>
        <w:t xml:space="preserve"> )</w:t>
      </w:r>
      <w:proofErr w:type="gramEnd"/>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proofErr w:type="spellStart"/>
      <w:r w:rsidR="00123DC7">
        <w:rPr>
          <w:sz w:val="21"/>
          <w:szCs w:val="21"/>
        </w:rPr>
        <w:t>куцпли-продажи</w:t>
      </w:r>
      <w:proofErr w:type="spellEnd"/>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lastRenderedPageBreak/>
        <w:t xml:space="preserve">Проект договора </w:t>
      </w:r>
      <w:r w:rsidR="00CF1696">
        <w:rPr>
          <w:b/>
        </w:rPr>
        <w:t>купли-продажи</w:t>
      </w:r>
      <w:r>
        <w:rPr>
          <w:b/>
        </w:rPr>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Default="00031BB5" w:rsidP="00031BB5">
      <w:pPr>
        <w:pStyle w:val="23"/>
        <w:spacing w:before="0" w:line="200" w:lineRule="atLeast"/>
        <w:ind w:left="0"/>
      </w:pPr>
      <w:r>
        <w:t>ДОГОВОР № ____</w:t>
      </w:r>
    </w:p>
    <w:p w:rsidR="00031BB5" w:rsidRDefault="00031BB5" w:rsidP="00031BB5">
      <w:pPr>
        <w:pStyle w:val="23"/>
        <w:spacing w:before="0" w:line="200" w:lineRule="atLeast"/>
        <w:ind w:left="0"/>
        <w:rPr>
          <w:szCs w:val="28"/>
        </w:rPr>
      </w:pPr>
      <w:r>
        <w:rPr>
          <w:szCs w:val="28"/>
        </w:rPr>
        <w:t>к</w:t>
      </w:r>
      <w:r w:rsidRPr="00CA1237">
        <w:rPr>
          <w:szCs w:val="28"/>
        </w:rPr>
        <w:t>упли-продажи земельного участка</w:t>
      </w:r>
    </w:p>
    <w:p w:rsidR="00031BB5" w:rsidRDefault="00031BB5" w:rsidP="00031BB5">
      <w:pPr>
        <w:jc w:val="both"/>
        <w:rPr>
          <w:b/>
          <w:bCs/>
        </w:rPr>
      </w:pPr>
    </w:p>
    <w:p w:rsidR="00031BB5" w:rsidRDefault="00031BB5" w:rsidP="00031BB5">
      <w:pPr>
        <w:jc w:val="both"/>
        <w:rPr>
          <w:b/>
          <w:bCs/>
          <w:color w:val="000000"/>
        </w:rPr>
      </w:pPr>
      <w:r w:rsidRPr="006A7DDA">
        <w:rPr>
          <w:b/>
          <w:bCs/>
          <w:color w:val="000000"/>
        </w:rPr>
        <w:t xml:space="preserve">поселок Увельский </w:t>
      </w:r>
    </w:p>
    <w:p w:rsidR="00031BB5" w:rsidRDefault="00031BB5" w:rsidP="00031BB5">
      <w:pPr>
        <w:jc w:val="both"/>
        <w:rPr>
          <w:b/>
          <w:bCs/>
          <w:color w:val="000000"/>
        </w:rPr>
      </w:pPr>
      <w:r w:rsidRPr="006A7DDA">
        <w:rPr>
          <w:b/>
          <w:bCs/>
          <w:color w:val="000000"/>
        </w:rPr>
        <w:t>Увельского</w:t>
      </w:r>
      <w:r>
        <w:rPr>
          <w:b/>
          <w:bCs/>
          <w:color w:val="000000"/>
        </w:rPr>
        <w:t xml:space="preserve"> муниципального</w:t>
      </w:r>
      <w:r w:rsidRPr="006A7DDA">
        <w:rPr>
          <w:b/>
          <w:bCs/>
          <w:color w:val="000000"/>
        </w:rPr>
        <w:t xml:space="preserve"> </w:t>
      </w:r>
      <w:r>
        <w:rPr>
          <w:b/>
          <w:bCs/>
          <w:color w:val="000000"/>
        </w:rPr>
        <w:t>округа</w:t>
      </w:r>
      <w:r w:rsidRPr="006A7DDA">
        <w:rPr>
          <w:b/>
          <w:bCs/>
          <w:color w:val="000000"/>
        </w:rPr>
        <w:t xml:space="preserve"> </w:t>
      </w:r>
    </w:p>
    <w:p w:rsidR="00031BB5" w:rsidRPr="006A7DDA" w:rsidRDefault="00031BB5" w:rsidP="00031BB5">
      <w:pPr>
        <w:jc w:val="both"/>
        <w:rPr>
          <w:b/>
          <w:bCs/>
          <w:color w:val="000000"/>
        </w:rPr>
      </w:pPr>
      <w:r w:rsidRPr="006A7DDA">
        <w:rPr>
          <w:b/>
          <w:bCs/>
          <w:color w:val="000000"/>
        </w:rPr>
        <w:t>Челябинской области</w:t>
      </w:r>
    </w:p>
    <w:p w:rsidR="00031BB5" w:rsidRDefault="00031BB5" w:rsidP="00031BB5">
      <w:pPr>
        <w:jc w:val="right"/>
      </w:pPr>
      <w:r>
        <w:t>«___»_________2026 года</w:t>
      </w:r>
    </w:p>
    <w:p w:rsidR="00031BB5" w:rsidRPr="00425019" w:rsidRDefault="00031BB5" w:rsidP="00031BB5">
      <w:pPr>
        <w:ind w:firstLine="709"/>
        <w:jc w:val="both"/>
      </w:pPr>
      <w:proofErr w:type="gramStart"/>
      <w:r w:rsidRPr="00400D95">
        <w:rPr>
          <w:b/>
        </w:rPr>
        <w:t>Управление земельных и имущественных отношений администрации Увельского муниципального округа Челябинской области</w:t>
      </w:r>
      <w:r w:rsidRPr="00FA4FA0">
        <w:t xml:space="preserve"> (ОГРН    1257400030128, ИНН 7451475377),</w:t>
      </w:r>
      <w:r w:rsidRPr="00FA4FA0">
        <w:rPr>
          <w:color w:val="000000" w:themeColor="text1"/>
        </w:rPr>
        <w:t xml:space="preserve"> действующее от имени администрации Увельского муниципального округа Челябинской области в</w:t>
      </w:r>
      <w:r w:rsidRPr="00FA4FA0">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425019">
        <w:t>, именуемый в дальнейшем «Продавец», с одной стороны,</w:t>
      </w:r>
    </w:p>
    <w:p w:rsidR="00031BB5" w:rsidRPr="00690973" w:rsidRDefault="00031BB5" w:rsidP="00031BB5">
      <w:pPr>
        <w:ind w:firstLine="709"/>
        <w:jc w:val="both"/>
      </w:pPr>
      <w:r w:rsidRPr="00425019">
        <w:t xml:space="preserve">и </w:t>
      </w:r>
      <w:r>
        <w:t xml:space="preserve">_________________________________(ИНН ______________ </w:t>
      </w:r>
      <w:r w:rsidRPr="00425019">
        <w:t xml:space="preserve">КПП </w:t>
      </w:r>
      <w:r>
        <w:t>_______________</w:t>
      </w:r>
      <w:r w:rsidRPr="00425019">
        <w:t xml:space="preserve">), в </w:t>
      </w:r>
      <w:proofErr w:type="spellStart"/>
      <w:r w:rsidRPr="00425019">
        <w:t>лице</w:t>
      </w:r>
      <w:r>
        <w:t>________________________________</w:t>
      </w:r>
      <w:proofErr w:type="spellEnd"/>
      <w:r w:rsidRPr="00425019">
        <w:t>, д</w:t>
      </w:r>
      <w:r>
        <w:t xml:space="preserve">ействующего </w:t>
      </w:r>
      <w:r w:rsidRPr="00425019">
        <w:t xml:space="preserve">на основании </w:t>
      </w:r>
      <w:r>
        <w:t>___________</w:t>
      </w:r>
      <w:r w:rsidRPr="00425019">
        <w:t xml:space="preserve">, зарегистрированное по </w:t>
      </w:r>
      <w:proofErr w:type="spellStart"/>
      <w:r w:rsidRPr="00425019">
        <w:t>адресу:</w:t>
      </w:r>
      <w:r>
        <w:t>____________________________________</w:t>
      </w:r>
      <w:proofErr w:type="spellEnd"/>
      <w:r w:rsidRPr="00425019">
        <w:t>, именуемое в дальнейшем «Покупатель» с другой стороны</w:t>
      </w:r>
      <w:r w:rsidRPr="00690973">
        <w:t>, заключили настоящий Договор купли-продажи муниципального имущества о нижеследующем:</w:t>
      </w:r>
    </w:p>
    <w:p w:rsidR="00031BB5" w:rsidRPr="00690973" w:rsidRDefault="00031BB5" w:rsidP="00031BB5">
      <w:pPr>
        <w:jc w:val="both"/>
      </w:pPr>
    </w:p>
    <w:p w:rsidR="00031BB5" w:rsidRPr="00690973" w:rsidRDefault="00031BB5" w:rsidP="00031BB5">
      <w:pPr>
        <w:pStyle w:val="FR1"/>
        <w:numPr>
          <w:ilvl w:val="0"/>
          <w:numId w:val="6"/>
        </w:numPr>
        <w:spacing w:before="0"/>
        <w:jc w:val="center"/>
        <w:rPr>
          <w:b/>
          <w:bCs/>
          <w:szCs w:val="24"/>
        </w:rPr>
      </w:pPr>
      <w:r w:rsidRPr="00690973">
        <w:rPr>
          <w:b/>
          <w:bCs/>
          <w:szCs w:val="24"/>
        </w:rPr>
        <w:t>Предмет Договора</w:t>
      </w:r>
    </w:p>
    <w:p w:rsidR="00031BB5" w:rsidRPr="00690973" w:rsidRDefault="00031BB5" w:rsidP="00031BB5">
      <w:pPr>
        <w:pStyle w:val="FR1"/>
        <w:spacing w:before="0"/>
        <w:ind w:left="40"/>
        <w:rPr>
          <w:b/>
          <w:bCs/>
          <w:szCs w:val="24"/>
        </w:rPr>
      </w:pPr>
    </w:p>
    <w:p w:rsidR="00031BB5" w:rsidRPr="00FA7E23" w:rsidRDefault="00031BB5" w:rsidP="00031BB5">
      <w:pPr>
        <w:pStyle w:val="a6"/>
        <w:ind w:firstLine="621"/>
        <w:jc w:val="both"/>
      </w:pPr>
      <w:r w:rsidRPr="00F66ED5">
        <w:t>1.1. Продавец передает в собственность (за плату), а Покупатель принимает и оплачивает по цене и на условиях настоящего Договора земельный участок</w:t>
      </w:r>
      <w:r>
        <w:t xml:space="preserve">, общей площадью 596 кв.м., категория земель – земли сельскохозяйственного назначения, вид разрешенного использования – для ведения садоводства, кадастровый номер </w:t>
      </w:r>
      <w:r w:rsidRPr="00F66ED5">
        <w:t>74:21:</w:t>
      </w:r>
      <w:r>
        <w:t>0111002</w:t>
      </w:r>
      <w:r w:rsidRPr="00F66ED5">
        <w:t>:</w:t>
      </w:r>
      <w:r>
        <w:t>140</w:t>
      </w:r>
      <w:r w:rsidRPr="00F66ED5">
        <w:t xml:space="preserve">, расположенный по адресу: </w:t>
      </w:r>
      <w:r>
        <w:t xml:space="preserve">Челябинская область, </w:t>
      </w:r>
      <w:r w:rsidRPr="00F66ED5">
        <w:t>Увельский</w:t>
      </w:r>
      <w:r>
        <w:t xml:space="preserve"> район</w:t>
      </w:r>
      <w:r w:rsidRPr="00F66ED5">
        <w:t xml:space="preserve">, </w:t>
      </w:r>
      <w:r w:rsidRPr="00FA7E23">
        <w:t>дачное некоммерческое садоводческое товарищество «Большой каньон», ул. Садовая, участок №16</w:t>
      </w:r>
    </w:p>
    <w:p w:rsidR="003860EE" w:rsidRDefault="00031BB5" w:rsidP="003860EE">
      <w:pPr>
        <w:pStyle w:val="ac"/>
        <w:shd w:val="clear" w:color="auto" w:fill="FFFFFF"/>
        <w:tabs>
          <w:tab w:val="left" w:pos="993"/>
        </w:tabs>
        <w:spacing w:before="0" w:beforeAutospacing="0" w:after="0" w:afterAutospacing="0"/>
        <w:ind w:firstLine="709"/>
        <w:jc w:val="both"/>
      </w:pPr>
      <w:r>
        <w:t>1.2. Земельный участок</w:t>
      </w:r>
      <w:r w:rsidRPr="00425019">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 на объект недвижимости </w:t>
      </w:r>
      <w:r>
        <w:t>19.12.2023</w:t>
      </w:r>
      <w:r w:rsidRPr="00425019">
        <w:t xml:space="preserve"> г., номера государственной регистрации права: </w:t>
      </w:r>
      <w:r w:rsidR="003860EE">
        <w:t>74:21:0111002:140-74/141/2026-4.</w:t>
      </w:r>
    </w:p>
    <w:p w:rsidR="00031BB5" w:rsidRPr="00F66ED5" w:rsidRDefault="00031BB5" w:rsidP="00031BB5">
      <w:pPr>
        <w:tabs>
          <w:tab w:val="left" w:pos="709"/>
        </w:tabs>
        <w:ind w:firstLine="709"/>
        <w:jc w:val="both"/>
      </w:pPr>
      <w:r w:rsidRPr="00425019">
        <w:t xml:space="preserve">1.3. Ограничение прав и обременение </w:t>
      </w:r>
      <w:r>
        <w:t xml:space="preserve">земельного участка </w:t>
      </w:r>
      <w:r w:rsidRPr="00425019">
        <w:t>не зарегистрировано.</w:t>
      </w:r>
    </w:p>
    <w:p w:rsidR="00031BB5" w:rsidRPr="00F66ED5" w:rsidRDefault="00031BB5" w:rsidP="00031BB5">
      <w:pPr>
        <w:pStyle w:val="23"/>
        <w:spacing w:before="0" w:line="240" w:lineRule="auto"/>
        <w:ind w:left="0" w:firstLine="709"/>
        <w:jc w:val="both"/>
        <w:rPr>
          <w:b w:val="0"/>
          <w:bCs/>
          <w:sz w:val="24"/>
          <w:szCs w:val="24"/>
        </w:rPr>
      </w:pPr>
      <w:r w:rsidRPr="00F66ED5">
        <w:rPr>
          <w:b w:val="0"/>
          <w:bCs/>
          <w:sz w:val="24"/>
          <w:szCs w:val="24"/>
        </w:rPr>
        <w:t>1.</w:t>
      </w:r>
      <w:r>
        <w:rPr>
          <w:b w:val="0"/>
          <w:bCs/>
          <w:sz w:val="24"/>
          <w:szCs w:val="24"/>
        </w:rPr>
        <w:t>4</w:t>
      </w:r>
      <w:r w:rsidRPr="00F66ED5">
        <w:rPr>
          <w:b w:val="0"/>
          <w:bCs/>
          <w:sz w:val="24"/>
          <w:szCs w:val="24"/>
        </w:rPr>
        <w:t xml:space="preserve">. При отчуждении </w:t>
      </w:r>
      <w:r>
        <w:rPr>
          <w:b w:val="0"/>
          <w:bCs/>
          <w:sz w:val="24"/>
          <w:szCs w:val="24"/>
        </w:rPr>
        <w:t xml:space="preserve">земельного участка </w:t>
      </w:r>
      <w:r w:rsidRPr="00F66ED5">
        <w:rPr>
          <w:b w:val="0"/>
          <w:bCs/>
          <w:sz w:val="24"/>
          <w:szCs w:val="24"/>
        </w:rPr>
        <w:t xml:space="preserve">право собственности на объекты инженерной инфраструктуры, </w:t>
      </w:r>
      <w:r w:rsidRPr="00F66ED5">
        <w:rPr>
          <w:b w:val="0"/>
          <w:bCs/>
          <w:color w:val="000000"/>
          <w:sz w:val="24"/>
          <w:szCs w:val="24"/>
        </w:rPr>
        <w:t>находящиеся в государственной или муниципальной собственности</w:t>
      </w:r>
      <w:r w:rsidRPr="00F66ED5">
        <w:rPr>
          <w:b w:val="0"/>
          <w:bCs/>
          <w:sz w:val="24"/>
          <w:szCs w:val="24"/>
        </w:rPr>
        <w:t xml:space="preserve"> </w:t>
      </w:r>
      <w:r>
        <w:rPr>
          <w:b w:val="0"/>
          <w:bCs/>
          <w:sz w:val="24"/>
          <w:szCs w:val="24"/>
        </w:rPr>
        <w:t xml:space="preserve">                              </w:t>
      </w:r>
      <w:r w:rsidRPr="00F66ED5">
        <w:rPr>
          <w:b w:val="0"/>
          <w:bCs/>
          <w:sz w:val="24"/>
          <w:szCs w:val="24"/>
        </w:rPr>
        <w:t xml:space="preserve">и не используемые исключительно для обеспечения объектов недвижимости, расположенных </w:t>
      </w:r>
      <w:r>
        <w:rPr>
          <w:b w:val="0"/>
          <w:bCs/>
          <w:sz w:val="24"/>
          <w:szCs w:val="24"/>
        </w:rPr>
        <w:t xml:space="preserve">               </w:t>
      </w:r>
      <w:r w:rsidRPr="00F66ED5">
        <w:rPr>
          <w:b w:val="0"/>
          <w:bCs/>
          <w:sz w:val="24"/>
          <w:szCs w:val="24"/>
        </w:rPr>
        <w:t>на участке не переходит.</w:t>
      </w:r>
    </w:p>
    <w:p w:rsidR="00031BB5" w:rsidRPr="00690973" w:rsidRDefault="00031BB5" w:rsidP="00031BB5">
      <w:pPr>
        <w:pStyle w:val="23"/>
        <w:spacing w:before="0" w:line="240" w:lineRule="auto"/>
        <w:ind w:left="0" w:firstLine="709"/>
        <w:jc w:val="both"/>
        <w:rPr>
          <w:b w:val="0"/>
          <w:bCs/>
          <w:sz w:val="24"/>
          <w:szCs w:val="24"/>
        </w:rPr>
      </w:pPr>
      <w:r w:rsidRPr="00F66ED5">
        <w:rPr>
          <w:b w:val="0"/>
          <w:bCs/>
          <w:sz w:val="24"/>
          <w:szCs w:val="24"/>
        </w:rPr>
        <w:t>1.</w:t>
      </w:r>
      <w:r>
        <w:rPr>
          <w:b w:val="0"/>
          <w:bCs/>
          <w:sz w:val="24"/>
          <w:szCs w:val="24"/>
        </w:rPr>
        <w:t>5</w:t>
      </w:r>
      <w:r w:rsidRPr="00F66ED5">
        <w:rPr>
          <w:b w:val="0"/>
          <w:bCs/>
          <w:sz w:val="24"/>
          <w:szCs w:val="24"/>
        </w:rPr>
        <w:t>.</w:t>
      </w:r>
      <w:r w:rsidRPr="00690973">
        <w:rPr>
          <w:b w:val="0"/>
          <w:bCs/>
          <w:sz w:val="24"/>
          <w:szCs w:val="24"/>
        </w:rPr>
        <w:t xml:space="preserve"> </w:t>
      </w:r>
      <w:r>
        <w:rPr>
          <w:b w:val="0"/>
          <w:bCs/>
          <w:sz w:val="24"/>
          <w:szCs w:val="24"/>
        </w:rPr>
        <w:t xml:space="preserve">Земельный участок </w:t>
      </w:r>
      <w:r w:rsidRPr="00690973">
        <w:rPr>
          <w:b w:val="0"/>
          <w:bCs/>
          <w:sz w:val="24"/>
          <w:szCs w:val="24"/>
        </w:rPr>
        <w:t xml:space="preserve">передается  в собственность (за плату) </w:t>
      </w:r>
      <w:proofErr w:type="spellStart"/>
      <w:r>
        <w:rPr>
          <w:b w:val="0"/>
          <w:bCs/>
          <w:sz w:val="24"/>
          <w:szCs w:val="24"/>
        </w:rPr>
        <w:t>_____________________</w:t>
      </w:r>
      <w:r w:rsidRPr="00690973">
        <w:rPr>
          <w:b w:val="0"/>
          <w:bCs/>
          <w:sz w:val="24"/>
          <w:szCs w:val="24"/>
        </w:rPr>
        <w:t>по</w:t>
      </w:r>
      <w:proofErr w:type="spellEnd"/>
      <w:r w:rsidRPr="00690973">
        <w:rPr>
          <w:b w:val="0"/>
          <w:bCs/>
          <w:sz w:val="24"/>
          <w:szCs w:val="24"/>
        </w:rPr>
        <w:t xml:space="preserve"> акту приема-передачи земель</w:t>
      </w:r>
      <w:r>
        <w:rPr>
          <w:b w:val="0"/>
          <w:bCs/>
          <w:sz w:val="24"/>
          <w:szCs w:val="24"/>
        </w:rPr>
        <w:t>ного участка</w:t>
      </w:r>
      <w:r w:rsidRPr="00690973">
        <w:rPr>
          <w:b w:val="0"/>
          <w:bCs/>
          <w:sz w:val="24"/>
          <w:szCs w:val="24"/>
        </w:rPr>
        <w:t>.</w:t>
      </w:r>
    </w:p>
    <w:p w:rsidR="00031BB5" w:rsidRPr="00690973" w:rsidRDefault="00031BB5" w:rsidP="00031BB5">
      <w:pPr>
        <w:pStyle w:val="23"/>
        <w:spacing w:before="0" w:line="240" w:lineRule="atLeast"/>
        <w:ind w:left="0"/>
        <w:jc w:val="both"/>
        <w:rPr>
          <w:b w:val="0"/>
          <w:bCs/>
          <w:sz w:val="24"/>
          <w:szCs w:val="24"/>
        </w:rPr>
      </w:pPr>
    </w:p>
    <w:p w:rsidR="00031BB5" w:rsidRPr="00690973" w:rsidRDefault="00031BB5" w:rsidP="00031BB5">
      <w:pPr>
        <w:pStyle w:val="23"/>
        <w:spacing w:before="0" w:line="220" w:lineRule="auto"/>
        <w:ind w:left="0"/>
        <w:rPr>
          <w:bCs/>
          <w:sz w:val="24"/>
          <w:szCs w:val="24"/>
        </w:rPr>
      </w:pPr>
      <w:r w:rsidRPr="00690973">
        <w:rPr>
          <w:bCs/>
          <w:sz w:val="24"/>
          <w:szCs w:val="24"/>
        </w:rPr>
        <w:t>2. Плата по договору</w:t>
      </w:r>
    </w:p>
    <w:p w:rsidR="00031BB5" w:rsidRPr="00690973" w:rsidRDefault="00031BB5" w:rsidP="00031BB5">
      <w:pPr>
        <w:pStyle w:val="23"/>
        <w:spacing w:before="0" w:line="220" w:lineRule="auto"/>
        <w:ind w:left="0"/>
        <w:jc w:val="both"/>
        <w:rPr>
          <w:bCs/>
          <w:sz w:val="24"/>
          <w:szCs w:val="24"/>
        </w:rPr>
      </w:pPr>
    </w:p>
    <w:p w:rsidR="00031BB5" w:rsidRPr="00FA7E23" w:rsidRDefault="00031BB5" w:rsidP="00031BB5">
      <w:pPr>
        <w:ind w:firstLine="709"/>
        <w:jc w:val="both"/>
        <w:rPr>
          <w:bCs/>
        </w:rPr>
      </w:pPr>
      <w:r w:rsidRPr="00690973">
        <w:rPr>
          <w:bCs/>
        </w:rPr>
        <w:t xml:space="preserve">2.1. </w:t>
      </w:r>
      <w:r w:rsidRPr="0091267C">
        <w:t>Цена  земельного участка составляет</w:t>
      </w:r>
      <w:r w:rsidRPr="0091267C">
        <w:rPr>
          <w:b/>
        </w:rPr>
        <w:t xml:space="preserve">: </w:t>
      </w:r>
      <w:r w:rsidRPr="00FA7E23">
        <w:t>____________________</w:t>
      </w:r>
      <w:r w:rsidRPr="00FA7E23">
        <w:rPr>
          <w:bCs/>
        </w:rPr>
        <w:t xml:space="preserve"> руб</w:t>
      </w:r>
      <w:proofErr w:type="gramStart"/>
      <w:r w:rsidRPr="00FA7E23">
        <w:rPr>
          <w:bCs/>
        </w:rPr>
        <w:t xml:space="preserve">. </w:t>
      </w:r>
      <w:r w:rsidRPr="00FA7E23">
        <w:t xml:space="preserve">(___________________________) </w:t>
      </w:r>
      <w:proofErr w:type="gramEnd"/>
      <w:r w:rsidRPr="00FA7E23">
        <w:t>рубля __ копейки.</w:t>
      </w:r>
    </w:p>
    <w:p w:rsidR="00031BB5" w:rsidRPr="007656AC" w:rsidRDefault="00031BB5" w:rsidP="00031BB5">
      <w:pPr>
        <w:shd w:val="clear" w:color="auto" w:fill="FFFFFF"/>
        <w:tabs>
          <w:tab w:val="left" w:leader="hyphen" w:pos="4402"/>
          <w:tab w:val="left" w:leader="underscore" w:pos="5506"/>
        </w:tabs>
        <w:ind w:firstLine="709"/>
        <w:jc w:val="both"/>
      </w:pPr>
      <w:r w:rsidRPr="00425019">
        <w:t>Форма платежа: единовременно, перечислением денежных средств на расчетный счет Продавца.</w:t>
      </w:r>
    </w:p>
    <w:p w:rsidR="00031BB5" w:rsidRPr="00690973" w:rsidRDefault="00031BB5" w:rsidP="00031BB5">
      <w:pPr>
        <w:pStyle w:val="23"/>
        <w:spacing w:before="0" w:line="240" w:lineRule="atLeast"/>
        <w:ind w:left="0" w:firstLine="709"/>
        <w:jc w:val="both"/>
        <w:rPr>
          <w:b w:val="0"/>
          <w:bCs/>
          <w:sz w:val="24"/>
          <w:szCs w:val="24"/>
        </w:rPr>
      </w:pPr>
      <w:r w:rsidRPr="00690973">
        <w:rPr>
          <w:b w:val="0"/>
          <w:bCs/>
          <w:sz w:val="24"/>
          <w:szCs w:val="24"/>
        </w:rPr>
        <w:t>2.</w:t>
      </w:r>
      <w:r>
        <w:rPr>
          <w:b w:val="0"/>
          <w:bCs/>
          <w:sz w:val="24"/>
          <w:szCs w:val="24"/>
        </w:rPr>
        <w:t>2</w:t>
      </w:r>
      <w:r w:rsidRPr="00690973">
        <w:rPr>
          <w:b w:val="0"/>
          <w:bCs/>
          <w:sz w:val="24"/>
          <w:szCs w:val="24"/>
        </w:rPr>
        <w:t xml:space="preserve">. Полная оплата цены </w:t>
      </w:r>
      <w:r>
        <w:rPr>
          <w:b w:val="0"/>
          <w:bCs/>
          <w:sz w:val="24"/>
          <w:szCs w:val="24"/>
        </w:rPr>
        <w:t>земельного участка</w:t>
      </w:r>
      <w:r w:rsidRPr="00690973">
        <w:rPr>
          <w:b w:val="0"/>
          <w:bCs/>
          <w:sz w:val="24"/>
          <w:szCs w:val="24"/>
        </w:rPr>
        <w:t xml:space="preserve"> должна быть произведе</w:t>
      </w:r>
      <w:r>
        <w:rPr>
          <w:b w:val="0"/>
          <w:bCs/>
          <w:sz w:val="24"/>
          <w:szCs w:val="24"/>
        </w:rPr>
        <w:t>на до регистрации права собственности.</w:t>
      </w:r>
    </w:p>
    <w:p w:rsidR="00031BB5" w:rsidRDefault="00031BB5" w:rsidP="00031BB5">
      <w:pPr>
        <w:ind w:firstLine="709"/>
        <w:jc w:val="both"/>
      </w:pPr>
      <w:r w:rsidRPr="006A7DDA">
        <w:rPr>
          <w:bCs/>
        </w:rPr>
        <w:lastRenderedPageBreak/>
        <w:t>2.</w:t>
      </w:r>
      <w:r>
        <w:rPr>
          <w:bCs/>
        </w:rPr>
        <w:t>3</w:t>
      </w:r>
      <w:r w:rsidRPr="006A7DDA">
        <w:rPr>
          <w:bCs/>
        </w:rPr>
        <w:t>.</w:t>
      </w:r>
      <w:r w:rsidRPr="00690973">
        <w:rPr>
          <w:b/>
          <w:bCs/>
        </w:rPr>
        <w:t xml:space="preserve"> </w:t>
      </w:r>
      <w:r w:rsidRPr="00425019">
        <w:t>Покупатель уплачивает в</w:t>
      </w:r>
      <w:r w:rsidRPr="00425019">
        <w:rPr>
          <w:color w:val="000000"/>
        </w:rPr>
        <w:t xml:space="preserve"> течение 10 (Десяти) дней с момента подписания настоящего договора</w:t>
      </w:r>
      <w:r w:rsidRPr="00425019">
        <w:t xml:space="preserve"> купли-продажи стоимость приобретаемого Имущества, указанн</w:t>
      </w:r>
      <w:r>
        <w:t xml:space="preserve">ого </w:t>
      </w:r>
      <w:r w:rsidRPr="00425019">
        <w:t xml:space="preserve">в п. </w:t>
      </w:r>
      <w:r>
        <w:t>1</w:t>
      </w:r>
      <w:r w:rsidRPr="00425019">
        <w:t xml:space="preserve">.1 договора, </w:t>
      </w:r>
      <w:r>
        <w:t xml:space="preserve">                        </w:t>
      </w:r>
      <w:r w:rsidRPr="00425019">
        <w:t xml:space="preserve">на расчетный счет по реквизитам: </w:t>
      </w:r>
    </w:p>
    <w:p w:rsidR="00031BB5" w:rsidRPr="00400D95" w:rsidRDefault="00031BB5" w:rsidP="00031BB5">
      <w:pPr>
        <w:ind w:firstLine="709"/>
        <w:jc w:val="both"/>
        <w:rPr>
          <w:b/>
        </w:rPr>
      </w:pPr>
      <w:r w:rsidRPr="00400D95">
        <w:rPr>
          <w:b/>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400D95" w:rsidRDefault="00031BB5" w:rsidP="00031BB5">
      <w:pPr>
        <w:jc w:val="both"/>
        <w:rPr>
          <w:b/>
        </w:rPr>
      </w:pPr>
      <w:r w:rsidRPr="00400D95">
        <w:rPr>
          <w:b/>
        </w:rPr>
        <w:t>Банк получателя: ОКЦ №5 УГУ Банка России//УФК по Челябинской области г</w:t>
      </w:r>
      <w:proofErr w:type="gramStart"/>
      <w:r w:rsidRPr="00400D95">
        <w:rPr>
          <w:b/>
        </w:rPr>
        <w:t>.Ч</w:t>
      </w:r>
      <w:proofErr w:type="gramEnd"/>
      <w:r w:rsidRPr="00400D95">
        <w:rPr>
          <w:b/>
        </w:rPr>
        <w:t>елябинск</w:t>
      </w:r>
    </w:p>
    <w:p w:rsidR="00031BB5" w:rsidRPr="00400D95" w:rsidRDefault="00031BB5" w:rsidP="00031BB5">
      <w:pPr>
        <w:jc w:val="both"/>
        <w:rPr>
          <w:b/>
        </w:rPr>
      </w:pPr>
      <w:r w:rsidRPr="00400D95">
        <w:rPr>
          <w:b/>
        </w:rPr>
        <w:t xml:space="preserve">БИК 017501500 ЕКС 40102810645370000062 </w:t>
      </w:r>
      <w:proofErr w:type="spellStart"/>
      <w:r w:rsidRPr="00400D95">
        <w:rPr>
          <w:b/>
        </w:rPr>
        <w:t>каз</w:t>
      </w:r>
      <w:proofErr w:type="spellEnd"/>
      <w:r w:rsidRPr="00400D95">
        <w:rPr>
          <w:b/>
        </w:rPr>
        <w:t>/счет 03100643000000016900</w:t>
      </w:r>
    </w:p>
    <w:p w:rsidR="00031BB5" w:rsidRPr="00400D95" w:rsidRDefault="00031BB5" w:rsidP="00031BB5">
      <w:pPr>
        <w:jc w:val="both"/>
        <w:rPr>
          <w:b/>
        </w:rPr>
      </w:pPr>
      <w:proofErr w:type="gramStart"/>
      <w:r w:rsidRPr="00400D95">
        <w:rPr>
          <w:b/>
        </w:rPr>
        <w:t>л</w:t>
      </w:r>
      <w:proofErr w:type="gramEnd"/>
      <w:r w:rsidRPr="00400D95">
        <w:rPr>
          <w:b/>
        </w:rPr>
        <w:t>/счет 04693</w:t>
      </w:r>
      <w:r w:rsidRPr="00400D95">
        <w:rPr>
          <w:b/>
          <w:lang w:val="en-US"/>
        </w:rPr>
        <w:t>D</w:t>
      </w:r>
      <w:r w:rsidRPr="00400D95">
        <w:rPr>
          <w:b/>
        </w:rPr>
        <w:t xml:space="preserve">23900 ОКТМО 75555000 КБК </w:t>
      </w:r>
      <w:r w:rsidRPr="00400D95">
        <w:rPr>
          <w:b/>
          <w:color w:val="000000"/>
        </w:rPr>
        <w:t>833 11406024140000430</w:t>
      </w:r>
    </w:p>
    <w:p w:rsidR="00031BB5" w:rsidRPr="00425019" w:rsidRDefault="00031BB5" w:rsidP="00031BB5">
      <w:pPr>
        <w:shd w:val="clear" w:color="auto" w:fill="FFFFFF"/>
        <w:tabs>
          <w:tab w:val="left" w:leader="hyphen" w:pos="4402"/>
          <w:tab w:val="left" w:leader="underscore" w:pos="5506"/>
        </w:tabs>
        <w:ind w:left="67" w:firstLine="642"/>
        <w:jc w:val="both"/>
      </w:pPr>
      <w:r w:rsidRPr="00425019">
        <w:t>2.</w:t>
      </w:r>
      <w:r>
        <w:t>4</w:t>
      </w:r>
      <w:r w:rsidRPr="00425019">
        <w:t xml:space="preserve">. Обязательства Покупателя по </w:t>
      </w:r>
      <w:r>
        <w:t>оплате за приобретаемое</w:t>
      </w:r>
      <w:r w:rsidRPr="00425019">
        <w:t xml:space="preserve"> имущество считаются выполненными  с  момента поступления денежных средств  на счет Продавца.</w:t>
      </w:r>
    </w:p>
    <w:p w:rsidR="00031BB5" w:rsidRPr="00690973" w:rsidRDefault="00031BB5" w:rsidP="00031BB5">
      <w:pPr>
        <w:pStyle w:val="Normal1"/>
        <w:jc w:val="both"/>
        <w:rPr>
          <w:b/>
          <w:bCs/>
          <w:color w:val="FF0000"/>
          <w:sz w:val="24"/>
          <w:szCs w:val="24"/>
        </w:rPr>
      </w:pPr>
    </w:p>
    <w:p w:rsidR="00031BB5" w:rsidRPr="00690973" w:rsidRDefault="00031BB5" w:rsidP="00031BB5">
      <w:pPr>
        <w:pStyle w:val="FR1"/>
        <w:spacing w:before="0"/>
        <w:ind w:firstLine="628"/>
        <w:jc w:val="center"/>
        <w:rPr>
          <w:b/>
          <w:szCs w:val="24"/>
        </w:rPr>
      </w:pPr>
      <w:r w:rsidRPr="00690973">
        <w:rPr>
          <w:b/>
          <w:szCs w:val="24"/>
        </w:rPr>
        <w:t>3. Права и обязанности Сторон</w:t>
      </w:r>
    </w:p>
    <w:p w:rsidR="00031BB5" w:rsidRDefault="00031BB5" w:rsidP="00031BB5">
      <w:pPr>
        <w:pStyle w:val="FR1"/>
        <w:spacing w:before="0" w:line="240" w:lineRule="atLeast"/>
        <w:ind w:left="0"/>
        <w:rPr>
          <w:b/>
          <w:szCs w:val="24"/>
        </w:rPr>
      </w:pPr>
    </w:p>
    <w:p w:rsidR="00031BB5" w:rsidRDefault="00031BB5" w:rsidP="00031BB5">
      <w:pPr>
        <w:pStyle w:val="FR1"/>
        <w:spacing w:before="0" w:line="240" w:lineRule="atLeast"/>
        <w:rPr>
          <w:szCs w:val="24"/>
        </w:rPr>
      </w:pPr>
      <w:r w:rsidRPr="00F66ED5">
        <w:rPr>
          <w:szCs w:val="24"/>
        </w:rPr>
        <w:t>3.1. Продавец обязуется:</w:t>
      </w:r>
    </w:p>
    <w:p w:rsidR="00031BB5" w:rsidRDefault="00031BB5" w:rsidP="00031BB5">
      <w:pPr>
        <w:pStyle w:val="FR1"/>
        <w:spacing w:before="0" w:line="240" w:lineRule="atLeast"/>
        <w:ind w:left="0" w:firstLine="629"/>
        <w:rPr>
          <w:szCs w:val="24"/>
        </w:rPr>
      </w:pPr>
      <w:r w:rsidRPr="00F66ED5">
        <w:rPr>
          <w:szCs w:val="24"/>
        </w:rPr>
        <w:t>3.1.1. Предоставить Покупателю сведения, необходимые для исполнения условий, установленных Договором.</w:t>
      </w:r>
    </w:p>
    <w:p w:rsidR="00031BB5" w:rsidRPr="00F064FE"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3.</w:t>
      </w:r>
      <w:r>
        <w:rPr>
          <w:rFonts w:ascii="Times New Roman" w:hAnsi="Times New Roman"/>
          <w:sz w:val="24"/>
          <w:szCs w:val="24"/>
        </w:rPr>
        <w:t>1</w:t>
      </w:r>
      <w:r w:rsidRPr="00F66ED5">
        <w:rPr>
          <w:rFonts w:ascii="Times New Roman" w:hAnsi="Times New Roman"/>
          <w:sz w:val="24"/>
          <w:szCs w:val="24"/>
        </w:rPr>
        <w:t>.</w:t>
      </w:r>
      <w:r>
        <w:rPr>
          <w:rFonts w:ascii="Times New Roman" w:hAnsi="Times New Roman"/>
          <w:sz w:val="24"/>
          <w:szCs w:val="24"/>
        </w:rPr>
        <w:t>2</w:t>
      </w:r>
      <w:r w:rsidRPr="00F66ED5">
        <w:rPr>
          <w:rFonts w:ascii="Times New Roman" w:hAnsi="Times New Roman"/>
          <w:sz w:val="24"/>
          <w:szCs w:val="24"/>
        </w:rPr>
        <w:t xml:space="preserve">. Обеспечить государственную регистрацию права собственности на </w:t>
      </w:r>
      <w:r>
        <w:rPr>
          <w:rFonts w:ascii="Times New Roman" w:hAnsi="Times New Roman"/>
          <w:sz w:val="24"/>
          <w:szCs w:val="24"/>
        </w:rPr>
        <w:t xml:space="preserve">земельный участок </w:t>
      </w:r>
      <w:r w:rsidRPr="00F66ED5">
        <w:rPr>
          <w:rFonts w:ascii="Times New Roman" w:hAnsi="Times New Roman"/>
          <w:sz w:val="24"/>
          <w:szCs w:val="24"/>
        </w:rPr>
        <w:t xml:space="preserve">и представить копии документов о государственной регистрации </w:t>
      </w:r>
      <w:r>
        <w:rPr>
          <w:rFonts w:ascii="Times New Roman" w:hAnsi="Times New Roman"/>
          <w:sz w:val="24"/>
          <w:szCs w:val="24"/>
        </w:rPr>
        <w:t>Покупателю.</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3.2. Покупатель обязуется:</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3.2.1. </w:t>
      </w:r>
      <w:proofErr w:type="gramStart"/>
      <w:r w:rsidRPr="00F66ED5">
        <w:rPr>
          <w:rFonts w:ascii="Times New Roman" w:hAnsi="Times New Roman"/>
          <w:sz w:val="24"/>
          <w:szCs w:val="24"/>
        </w:rPr>
        <w:t xml:space="preserve">Оплатить цену </w:t>
      </w:r>
      <w:r>
        <w:rPr>
          <w:rFonts w:ascii="Times New Roman" w:hAnsi="Times New Roman"/>
          <w:sz w:val="24"/>
          <w:szCs w:val="24"/>
        </w:rPr>
        <w:t>земельного</w:t>
      </w:r>
      <w:proofErr w:type="gramEnd"/>
      <w:r>
        <w:rPr>
          <w:rFonts w:ascii="Times New Roman" w:hAnsi="Times New Roman"/>
          <w:sz w:val="24"/>
          <w:szCs w:val="24"/>
        </w:rPr>
        <w:t xml:space="preserve"> </w:t>
      </w:r>
      <w:r w:rsidRPr="00F66ED5">
        <w:rPr>
          <w:rFonts w:ascii="Times New Roman" w:hAnsi="Times New Roman"/>
          <w:sz w:val="24"/>
          <w:szCs w:val="24"/>
        </w:rPr>
        <w:t xml:space="preserve">участка в сроки и в порядке, установленном разделом </w:t>
      </w:r>
      <w:r>
        <w:rPr>
          <w:rFonts w:ascii="Times New Roman" w:hAnsi="Times New Roman"/>
          <w:sz w:val="24"/>
          <w:szCs w:val="24"/>
        </w:rPr>
        <w:t xml:space="preserve">                  </w:t>
      </w:r>
      <w:r w:rsidRPr="00F66ED5">
        <w:rPr>
          <w:rFonts w:ascii="Times New Roman" w:hAnsi="Times New Roman"/>
          <w:sz w:val="24"/>
          <w:szCs w:val="24"/>
        </w:rPr>
        <w:t>2 Договора.</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3.2.2. Использовать </w:t>
      </w:r>
      <w:r>
        <w:rPr>
          <w:rFonts w:ascii="Times New Roman" w:hAnsi="Times New Roman"/>
          <w:sz w:val="24"/>
          <w:szCs w:val="24"/>
        </w:rPr>
        <w:t xml:space="preserve">земельный </w:t>
      </w:r>
      <w:r w:rsidRPr="00F66ED5">
        <w:rPr>
          <w:rFonts w:ascii="Times New Roman" w:hAnsi="Times New Roman"/>
          <w:sz w:val="24"/>
          <w:szCs w:val="24"/>
        </w:rPr>
        <w:t>участок в соответствии с целевым назначением, установленным п.1.1. настоящего Договора.</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3.2.3. Выполнять требования, вытекающие из установленных в соответствии </w:t>
      </w:r>
      <w:r>
        <w:rPr>
          <w:rFonts w:ascii="Times New Roman" w:hAnsi="Times New Roman"/>
          <w:sz w:val="24"/>
          <w:szCs w:val="24"/>
        </w:rPr>
        <w:t xml:space="preserve">                          </w:t>
      </w:r>
      <w:r w:rsidRPr="00F66ED5">
        <w:rPr>
          <w:rFonts w:ascii="Times New Roman" w:hAnsi="Times New Roman"/>
          <w:sz w:val="24"/>
          <w:szCs w:val="24"/>
        </w:rPr>
        <w:t xml:space="preserve">с законодательством Российской Федерации ограничений прав на </w:t>
      </w:r>
      <w:r>
        <w:rPr>
          <w:rFonts w:ascii="Times New Roman" w:hAnsi="Times New Roman"/>
          <w:sz w:val="24"/>
          <w:szCs w:val="24"/>
        </w:rPr>
        <w:t xml:space="preserve">земельный </w:t>
      </w:r>
      <w:r w:rsidRPr="00F66ED5">
        <w:rPr>
          <w:rFonts w:ascii="Times New Roman" w:hAnsi="Times New Roman"/>
          <w:sz w:val="24"/>
          <w:szCs w:val="24"/>
        </w:rPr>
        <w:t>участок</w:t>
      </w:r>
      <w:r>
        <w:rPr>
          <w:rFonts w:ascii="Times New Roman" w:hAnsi="Times New Roman"/>
          <w:sz w:val="24"/>
          <w:szCs w:val="24"/>
        </w:rPr>
        <w:t xml:space="preserve">                                  </w:t>
      </w:r>
      <w:r w:rsidRPr="00F66ED5">
        <w:rPr>
          <w:rFonts w:ascii="Times New Roman" w:hAnsi="Times New Roman"/>
          <w:sz w:val="24"/>
          <w:szCs w:val="24"/>
        </w:rPr>
        <w:t xml:space="preserve"> и сервитутов.</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3.2.4. Предоставлять информацию о состоянии </w:t>
      </w:r>
      <w:r>
        <w:rPr>
          <w:rFonts w:ascii="Times New Roman" w:hAnsi="Times New Roman"/>
          <w:sz w:val="24"/>
          <w:szCs w:val="24"/>
        </w:rPr>
        <w:t>земельного участка</w:t>
      </w:r>
      <w:r w:rsidRPr="00F66ED5">
        <w:rPr>
          <w:rFonts w:ascii="Times New Roman" w:hAnsi="Times New Roman"/>
          <w:sz w:val="24"/>
          <w:szCs w:val="24"/>
        </w:rPr>
        <w:t xml:space="preserve">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F66ED5">
        <w:rPr>
          <w:rFonts w:ascii="Times New Roman" w:hAnsi="Times New Roman"/>
          <w:sz w:val="24"/>
          <w:szCs w:val="24"/>
        </w:rPr>
        <w:t>контроля за</w:t>
      </w:r>
      <w:proofErr w:type="gramEnd"/>
      <w:r w:rsidRPr="00F66ED5">
        <w:rPr>
          <w:rFonts w:ascii="Times New Roman" w:hAnsi="Times New Roman"/>
          <w:sz w:val="24"/>
          <w:szCs w:val="24"/>
        </w:rPr>
        <w:t xml:space="preserve"> надлежащим выполнением условий Договора </w:t>
      </w:r>
      <w:r>
        <w:rPr>
          <w:rFonts w:ascii="Times New Roman" w:hAnsi="Times New Roman"/>
          <w:sz w:val="24"/>
          <w:szCs w:val="24"/>
        </w:rPr>
        <w:t xml:space="preserve">                   </w:t>
      </w:r>
      <w:r w:rsidRPr="00F66ED5">
        <w:rPr>
          <w:rFonts w:ascii="Times New Roman" w:hAnsi="Times New Roman"/>
          <w:sz w:val="24"/>
          <w:szCs w:val="24"/>
        </w:rPr>
        <w:t xml:space="preserve">и установленного порядка использования Участка, а также обеспечивать доступ и проход на </w:t>
      </w:r>
      <w:r>
        <w:rPr>
          <w:rFonts w:ascii="Times New Roman" w:hAnsi="Times New Roman"/>
          <w:sz w:val="24"/>
          <w:szCs w:val="24"/>
        </w:rPr>
        <w:t>земельный участок</w:t>
      </w:r>
      <w:r w:rsidRPr="00F66ED5">
        <w:rPr>
          <w:rFonts w:ascii="Times New Roman" w:hAnsi="Times New Roman"/>
          <w:sz w:val="24"/>
          <w:szCs w:val="24"/>
        </w:rPr>
        <w:t xml:space="preserve"> их представителей.</w:t>
      </w:r>
    </w:p>
    <w:p w:rsidR="00031BB5" w:rsidRPr="00690973" w:rsidRDefault="00031BB5" w:rsidP="00031BB5">
      <w:pPr>
        <w:pStyle w:val="FR2"/>
        <w:spacing w:line="240" w:lineRule="atLeast"/>
        <w:ind w:left="0"/>
        <w:jc w:val="both"/>
        <w:rPr>
          <w:rFonts w:ascii="Times New Roman" w:hAnsi="Times New Roman"/>
          <w:sz w:val="24"/>
          <w:szCs w:val="24"/>
        </w:rPr>
      </w:pPr>
    </w:p>
    <w:p w:rsidR="00031BB5" w:rsidRPr="00690973" w:rsidRDefault="00031BB5" w:rsidP="00031BB5">
      <w:pPr>
        <w:pStyle w:val="FR2"/>
        <w:ind w:left="0"/>
        <w:jc w:val="center"/>
        <w:rPr>
          <w:rFonts w:ascii="Times New Roman" w:hAnsi="Times New Roman"/>
          <w:b/>
          <w:sz w:val="24"/>
          <w:szCs w:val="24"/>
        </w:rPr>
      </w:pPr>
      <w:r w:rsidRPr="00690973">
        <w:rPr>
          <w:rFonts w:ascii="Times New Roman" w:hAnsi="Times New Roman"/>
          <w:b/>
          <w:sz w:val="24"/>
          <w:szCs w:val="24"/>
        </w:rPr>
        <w:t>4. Ответственность сторон</w:t>
      </w:r>
    </w:p>
    <w:p w:rsidR="00031BB5" w:rsidRPr="00690973" w:rsidRDefault="00031BB5" w:rsidP="00031BB5">
      <w:pPr>
        <w:pStyle w:val="FR2"/>
        <w:ind w:left="0"/>
        <w:jc w:val="both"/>
        <w:rPr>
          <w:rFonts w:ascii="Times New Roman" w:hAnsi="Times New Roman"/>
          <w:b/>
          <w:sz w:val="24"/>
          <w:szCs w:val="24"/>
        </w:rPr>
      </w:pPr>
    </w:p>
    <w:p w:rsidR="00031BB5" w:rsidRPr="00425019" w:rsidRDefault="00031BB5" w:rsidP="00031BB5">
      <w:pPr>
        <w:ind w:firstLine="709"/>
        <w:jc w:val="both"/>
      </w:pPr>
      <w:r>
        <w:t xml:space="preserve">4.1. </w:t>
      </w:r>
      <w:r w:rsidRPr="00425019">
        <w:t xml:space="preserve">За невыполнение или ненадлежащее выполнение своих обязательств                            по настоящему Договору Стороны несут имущественную ответственность в соответствии </w:t>
      </w:r>
      <w:r>
        <w:t xml:space="preserve">                       </w:t>
      </w:r>
      <w:r w:rsidRPr="00425019">
        <w:t>с действующим законодательством Российской Федерации и настоящим Договором.</w:t>
      </w:r>
    </w:p>
    <w:p w:rsidR="00031BB5" w:rsidRPr="00425019" w:rsidRDefault="00031BB5" w:rsidP="00031BB5">
      <w:pPr>
        <w:ind w:firstLine="709"/>
        <w:jc w:val="both"/>
      </w:pPr>
      <w:r w:rsidRPr="00425019">
        <w:t>4.2. За нарушение сроков уплаты сумм</w:t>
      </w:r>
      <w:r>
        <w:t>ы</w:t>
      </w:r>
      <w:r w:rsidRPr="00425019">
        <w:t xml:space="preserve">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425019" w:rsidRDefault="00031BB5" w:rsidP="00031BB5">
      <w:pPr>
        <w:ind w:firstLine="709"/>
        <w:jc w:val="both"/>
      </w:pPr>
      <w:r w:rsidRPr="00425019">
        <w:t xml:space="preserve">Просрочка уплаты цены продажи имущества в сумме и в сроки, указанные в пункте </w:t>
      </w:r>
      <w:r>
        <w:t>2.1., 2.3.</w:t>
      </w:r>
      <w:r w:rsidRPr="00425019">
        <w:t xml:space="preserve"> настоящего Договора </w:t>
      </w:r>
      <w:proofErr w:type="gramStart"/>
      <w:r w:rsidRPr="00425019">
        <w:t>свыше десяти кален</w:t>
      </w:r>
      <w:r>
        <w:t>дарных дней, считается</w:t>
      </w:r>
      <w:proofErr w:type="gramEnd"/>
      <w:r>
        <w:t xml:space="preserve"> отказом </w:t>
      </w:r>
      <w:r w:rsidRPr="00425019">
        <w:t>Покупателя</w:t>
      </w:r>
      <w:r>
        <w:t xml:space="preserve">                      </w:t>
      </w:r>
      <w:r w:rsidRPr="00425019">
        <w:t xml:space="preserve"> от исполнения о</w:t>
      </w:r>
      <w:r>
        <w:t>бязательств по оплате имущества.</w:t>
      </w:r>
    </w:p>
    <w:p w:rsidR="00031BB5" w:rsidRPr="00690973" w:rsidRDefault="00031BB5" w:rsidP="00031BB5">
      <w:pPr>
        <w:pStyle w:val="FR2"/>
        <w:spacing w:line="240" w:lineRule="atLeast"/>
        <w:ind w:left="0"/>
        <w:jc w:val="both"/>
        <w:rPr>
          <w:rFonts w:ascii="Times New Roman" w:hAnsi="Times New Roman"/>
          <w:sz w:val="24"/>
          <w:szCs w:val="24"/>
        </w:rPr>
      </w:pPr>
    </w:p>
    <w:p w:rsidR="00031BB5" w:rsidRDefault="00031BB5" w:rsidP="00031BB5">
      <w:pPr>
        <w:pStyle w:val="FR2"/>
        <w:ind w:left="0"/>
        <w:jc w:val="center"/>
        <w:rPr>
          <w:rFonts w:ascii="Times New Roman" w:hAnsi="Times New Roman"/>
          <w:b/>
          <w:sz w:val="24"/>
          <w:szCs w:val="24"/>
        </w:rPr>
      </w:pPr>
      <w:r w:rsidRPr="00690973">
        <w:rPr>
          <w:rFonts w:ascii="Times New Roman" w:hAnsi="Times New Roman"/>
          <w:b/>
          <w:sz w:val="24"/>
          <w:szCs w:val="24"/>
        </w:rPr>
        <w:t>5. Особые условия</w:t>
      </w:r>
    </w:p>
    <w:p w:rsidR="00031BB5" w:rsidRPr="00690973" w:rsidRDefault="00031BB5" w:rsidP="00031BB5">
      <w:pPr>
        <w:pStyle w:val="FR2"/>
        <w:ind w:left="0"/>
        <w:jc w:val="both"/>
        <w:rPr>
          <w:rFonts w:ascii="Times New Roman" w:hAnsi="Times New Roman"/>
          <w:b/>
          <w:sz w:val="24"/>
          <w:szCs w:val="24"/>
        </w:rPr>
      </w:pPr>
    </w:p>
    <w:p w:rsidR="00031BB5" w:rsidRPr="00F66ED5" w:rsidRDefault="00031BB5" w:rsidP="00031BB5">
      <w:pPr>
        <w:autoSpaceDE w:val="0"/>
        <w:autoSpaceDN w:val="0"/>
        <w:adjustRightInd w:val="0"/>
        <w:ind w:firstLine="709"/>
        <w:jc w:val="both"/>
      </w:pPr>
      <w:r w:rsidRPr="00F66ED5">
        <w:t>5.1. Изменение указанного в пункте 1.1 Договора целевого назначения земель</w:t>
      </w:r>
      <w:r>
        <w:t>ного участка</w:t>
      </w:r>
      <w:r w:rsidRPr="00F66ED5">
        <w:t xml:space="preserve"> допускается в порядке, предусмотренном законодательством Российской Федерации.</w:t>
      </w:r>
    </w:p>
    <w:p w:rsidR="00031BB5" w:rsidRPr="00F66ED5" w:rsidRDefault="00031BB5" w:rsidP="00031BB5">
      <w:pPr>
        <w:pStyle w:val="FR2"/>
        <w:spacing w:line="240" w:lineRule="atLeast"/>
        <w:ind w:left="0" w:firstLine="709"/>
        <w:jc w:val="both"/>
        <w:rPr>
          <w:rFonts w:ascii="Times New Roman" w:hAnsi="Times New Roman"/>
          <w:sz w:val="24"/>
          <w:szCs w:val="24"/>
        </w:rPr>
      </w:pPr>
      <w:r w:rsidRPr="00F66ED5">
        <w:rPr>
          <w:rFonts w:ascii="Times New Roman" w:hAnsi="Times New Roman"/>
          <w:sz w:val="24"/>
          <w:szCs w:val="24"/>
        </w:rPr>
        <w:t>5.2. Все изменения и дополнения к договору действительны, если они совершены</w:t>
      </w:r>
      <w:r>
        <w:rPr>
          <w:rFonts w:ascii="Times New Roman" w:hAnsi="Times New Roman"/>
          <w:sz w:val="24"/>
          <w:szCs w:val="24"/>
        </w:rPr>
        <w:t xml:space="preserve">                           </w:t>
      </w:r>
      <w:r w:rsidRPr="00F66ED5">
        <w:rPr>
          <w:rFonts w:ascii="Times New Roman" w:hAnsi="Times New Roman"/>
          <w:sz w:val="24"/>
          <w:szCs w:val="24"/>
        </w:rPr>
        <w:t xml:space="preserve"> в письменной форме и подписаны уполномоченными лицами.</w:t>
      </w:r>
    </w:p>
    <w:p w:rsidR="00031BB5" w:rsidRPr="00425019" w:rsidRDefault="00031BB5" w:rsidP="00031BB5">
      <w:pPr>
        <w:ind w:firstLine="709"/>
        <w:jc w:val="both"/>
      </w:pPr>
      <w:r>
        <w:lastRenderedPageBreak/>
        <w:t>5.3</w:t>
      </w:r>
      <w:r w:rsidRPr="00425019">
        <w:t>.</w:t>
      </w:r>
      <w:r>
        <w:t xml:space="preserve"> </w:t>
      </w:r>
      <w:r w:rsidRPr="00425019">
        <w:t xml:space="preserve">Споры,   возникающие   между   Сторонами   по   настоящему  Договору,   рассматриваются   в  </w:t>
      </w:r>
      <w:r>
        <w:t xml:space="preserve">арбитражном суде </w:t>
      </w:r>
      <w:r w:rsidRPr="00425019">
        <w:t xml:space="preserve">или </w:t>
      </w:r>
      <w:r>
        <w:t xml:space="preserve">в районном </w:t>
      </w:r>
      <w:r w:rsidRPr="00425019">
        <w:t>суде по месту нахождению имущества.</w:t>
      </w:r>
    </w:p>
    <w:p w:rsidR="00031BB5" w:rsidRPr="00425019" w:rsidRDefault="00031BB5" w:rsidP="00031BB5">
      <w:pPr>
        <w:ind w:firstLine="709"/>
        <w:jc w:val="both"/>
      </w:pPr>
      <w:r>
        <w:t xml:space="preserve">5.4. </w:t>
      </w:r>
      <w:r w:rsidRPr="00425019">
        <w:t>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66ED5" w:rsidRDefault="00031BB5" w:rsidP="00031BB5">
      <w:pPr>
        <w:pStyle w:val="a8"/>
        <w:spacing w:line="276" w:lineRule="auto"/>
        <w:ind w:firstLine="709"/>
        <w:jc w:val="both"/>
        <w:rPr>
          <w:color w:val="000000"/>
        </w:rPr>
      </w:pPr>
      <w:r w:rsidRPr="00F66ED5">
        <w:rPr>
          <w:color w:val="000000"/>
        </w:rPr>
        <w:t>5.5. Приложения к договору:</w:t>
      </w:r>
    </w:p>
    <w:p w:rsidR="00031BB5" w:rsidRPr="00F66ED5" w:rsidRDefault="00031BB5" w:rsidP="00031BB5">
      <w:pPr>
        <w:pStyle w:val="a8"/>
        <w:spacing w:line="276" w:lineRule="auto"/>
        <w:ind w:firstLine="709"/>
        <w:jc w:val="both"/>
        <w:rPr>
          <w:color w:val="000000"/>
        </w:rPr>
      </w:pPr>
      <w:r w:rsidRPr="00F66ED5">
        <w:rPr>
          <w:color w:val="000000"/>
        </w:rPr>
        <w:t>Приложение № 1 – Акт приема-передачи</w:t>
      </w:r>
      <w:r>
        <w:rPr>
          <w:color w:val="000000"/>
        </w:rPr>
        <w:t>.</w:t>
      </w:r>
    </w:p>
    <w:p w:rsidR="00031BB5" w:rsidRPr="00F064FE" w:rsidRDefault="00031BB5" w:rsidP="00031BB5">
      <w:pPr>
        <w:pStyle w:val="a8"/>
        <w:spacing w:line="276" w:lineRule="auto"/>
        <w:ind w:firstLine="709"/>
        <w:jc w:val="both"/>
        <w:rPr>
          <w:color w:val="000000"/>
        </w:rPr>
      </w:pPr>
    </w:p>
    <w:p w:rsidR="00031BB5" w:rsidRPr="00690973" w:rsidRDefault="00031BB5" w:rsidP="00031BB5">
      <w:pPr>
        <w:pStyle w:val="FR2"/>
        <w:ind w:left="0"/>
        <w:jc w:val="center"/>
        <w:rPr>
          <w:rFonts w:ascii="Times New Roman" w:hAnsi="Times New Roman"/>
          <w:b/>
          <w:sz w:val="24"/>
          <w:szCs w:val="24"/>
        </w:rPr>
      </w:pPr>
      <w:r w:rsidRPr="00690973">
        <w:rPr>
          <w:rFonts w:ascii="Times New Roman" w:hAnsi="Times New Roman"/>
          <w:b/>
          <w:sz w:val="24"/>
          <w:szCs w:val="24"/>
        </w:rPr>
        <w:t>6. Юридические адреса и реквизиты Сторон:</w:t>
      </w:r>
    </w:p>
    <w:p w:rsidR="00031BB5" w:rsidRPr="00690973" w:rsidRDefault="00031BB5" w:rsidP="00031BB5">
      <w:pPr>
        <w:pStyle w:val="FR2"/>
        <w:ind w:left="0"/>
        <w:jc w:val="both"/>
        <w:rPr>
          <w:rFonts w:ascii="Times New Roman" w:hAnsi="Times New Roman"/>
          <w:b/>
          <w:sz w:val="24"/>
          <w:szCs w:val="24"/>
        </w:rPr>
      </w:pPr>
    </w:p>
    <w:tbl>
      <w:tblPr>
        <w:tblW w:w="9747" w:type="dxa"/>
        <w:tblLook w:val="04A0"/>
      </w:tblPr>
      <w:tblGrid>
        <w:gridCol w:w="4785"/>
        <w:gridCol w:w="4962"/>
      </w:tblGrid>
      <w:tr w:rsidR="00031BB5" w:rsidRPr="00F064FE" w:rsidTr="00814A2D">
        <w:tc>
          <w:tcPr>
            <w:tcW w:w="4785" w:type="dxa"/>
          </w:tcPr>
          <w:p w:rsidR="00031BB5" w:rsidRPr="00F064FE" w:rsidRDefault="00031BB5" w:rsidP="00814A2D">
            <w:pPr>
              <w:jc w:val="center"/>
              <w:rPr>
                <w:b/>
                <w:bCs/>
              </w:rPr>
            </w:pPr>
            <w:r w:rsidRPr="00F064FE">
              <w:rPr>
                <w:b/>
                <w:bCs/>
              </w:rPr>
              <w:t>«Продавец»</w:t>
            </w:r>
          </w:p>
          <w:p w:rsidR="00031BB5" w:rsidRPr="00F064FE" w:rsidRDefault="00031BB5" w:rsidP="00814A2D">
            <w:pPr>
              <w:jc w:val="center"/>
            </w:pPr>
          </w:p>
        </w:tc>
        <w:tc>
          <w:tcPr>
            <w:tcW w:w="4962" w:type="dxa"/>
          </w:tcPr>
          <w:p w:rsidR="00031BB5" w:rsidRPr="00F064FE" w:rsidRDefault="00031BB5" w:rsidP="00814A2D">
            <w:pPr>
              <w:jc w:val="center"/>
            </w:pPr>
            <w:r w:rsidRPr="00F064FE">
              <w:rPr>
                <w:b/>
                <w:bCs/>
              </w:rPr>
              <w:t>«Покупатель»</w:t>
            </w:r>
          </w:p>
        </w:tc>
      </w:tr>
      <w:tr w:rsidR="00031BB5" w:rsidRPr="00F064FE"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4FA0" w:rsidTr="00814A2D">
              <w:tc>
                <w:tcPr>
                  <w:tcW w:w="4740" w:type="dxa"/>
                </w:tcPr>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Управление земельных и имущественных отношений администрации Увельского муниципального округа Челябинской области</w:t>
                  </w:r>
                </w:p>
              </w:tc>
            </w:tr>
            <w:tr w:rsidR="00031BB5" w:rsidRPr="00FA4FA0" w:rsidTr="00814A2D">
              <w:tc>
                <w:tcPr>
                  <w:tcW w:w="4740" w:type="dxa"/>
                </w:tcPr>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Юридический адрес:</w:t>
                  </w:r>
                </w:p>
                <w:p w:rsidR="00031BB5" w:rsidRPr="00FA4FA0" w:rsidRDefault="00031BB5" w:rsidP="00814A2D">
                  <w:pPr>
                    <w:pStyle w:val="ConsPlusNormal"/>
                    <w:jc w:val="both"/>
                    <w:rPr>
                      <w:rFonts w:ascii="Times New Roman" w:hAnsi="Times New Roman" w:cs="Times New Roman"/>
                      <w:sz w:val="24"/>
                      <w:szCs w:val="24"/>
                    </w:rPr>
                  </w:pPr>
                  <w:r w:rsidRPr="00FA4FA0">
                    <w:rPr>
                      <w:rFonts w:ascii="Times New Roman" w:hAnsi="Times New Roman" w:cs="Times New Roman"/>
                      <w:sz w:val="24"/>
                      <w:szCs w:val="24"/>
                    </w:rPr>
                    <w:t xml:space="preserve">457000, Челябинская область, </w:t>
                  </w: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П.Увельский ул</w:t>
                  </w:r>
                  <w:proofErr w:type="gramStart"/>
                  <w:r w:rsidRPr="00FA4FA0">
                    <w:rPr>
                      <w:rFonts w:ascii="Times New Roman" w:hAnsi="Times New Roman" w:cs="Times New Roman"/>
                      <w:sz w:val="24"/>
                      <w:szCs w:val="24"/>
                    </w:rPr>
                    <w:t>.С</w:t>
                  </w:r>
                  <w:proofErr w:type="gramEnd"/>
                  <w:r w:rsidRPr="00FA4FA0">
                    <w:rPr>
                      <w:rFonts w:ascii="Times New Roman" w:hAnsi="Times New Roman" w:cs="Times New Roman"/>
                      <w:sz w:val="24"/>
                      <w:szCs w:val="24"/>
                    </w:rPr>
                    <w:t>оветская, д.24</w:t>
                  </w:r>
                </w:p>
              </w:tc>
            </w:tr>
            <w:tr w:rsidR="00031BB5" w:rsidRPr="00FA4FA0" w:rsidTr="00814A2D">
              <w:tc>
                <w:tcPr>
                  <w:tcW w:w="4740" w:type="dxa"/>
                </w:tcPr>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ИНН 7451475377 КПП 745101001</w:t>
                  </w: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ОГРН 1257400030128</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Расчетный счет</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40102810645370000062</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Казначейский счет</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03231643755550006900</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БИК 017501500</w:t>
                  </w:r>
                </w:p>
                <w:p w:rsidR="00031BB5" w:rsidRPr="00FA4FA0" w:rsidRDefault="00031BB5" w:rsidP="00814A2D">
                  <w:pPr>
                    <w:pStyle w:val="ConsPlusNonformat"/>
                    <w:jc w:val="both"/>
                    <w:rPr>
                      <w:rFonts w:ascii="Times New Roman" w:hAnsi="Times New Roman" w:cs="Times New Roman"/>
                      <w:sz w:val="24"/>
                      <w:szCs w:val="24"/>
                    </w:rPr>
                  </w:pPr>
                  <w:proofErr w:type="gramStart"/>
                  <w:r w:rsidRPr="00FA4FA0">
                    <w:rPr>
                      <w:rFonts w:ascii="Times New Roman" w:hAnsi="Times New Roman" w:cs="Times New Roman"/>
                      <w:sz w:val="24"/>
                      <w:szCs w:val="24"/>
                    </w:rPr>
                    <w:t>л</w:t>
                  </w:r>
                  <w:proofErr w:type="gramEnd"/>
                  <w:r w:rsidRPr="00FA4FA0">
                    <w:rPr>
                      <w:rFonts w:ascii="Times New Roman" w:hAnsi="Times New Roman" w:cs="Times New Roman"/>
                      <w:sz w:val="24"/>
                      <w:szCs w:val="24"/>
                    </w:rPr>
                    <w:t>/счет 04693D23900</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 xml:space="preserve">КБК 83311105074141000120 </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Наименование банка ОКЦ №5 УГУ Банка России//УФК по Челябинской области г</w:t>
                  </w:r>
                  <w:proofErr w:type="gramStart"/>
                  <w:r w:rsidRPr="00FA4FA0">
                    <w:rPr>
                      <w:rFonts w:ascii="Times New Roman" w:hAnsi="Times New Roman" w:cs="Times New Roman"/>
                      <w:sz w:val="24"/>
                      <w:szCs w:val="24"/>
                    </w:rPr>
                    <w:t>.Ч</w:t>
                  </w:r>
                  <w:proofErr w:type="gramEnd"/>
                  <w:r w:rsidRPr="00FA4FA0">
                    <w:rPr>
                      <w:rFonts w:ascii="Times New Roman" w:hAnsi="Times New Roman" w:cs="Times New Roman"/>
                      <w:sz w:val="24"/>
                      <w:szCs w:val="24"/>
                    </w:rPr>
                    <w:t xml:space="preserve">елябинск </w:t>
                  </w:r>
                </w:p>
                <w:p w:rsidR="00031BB5" w:rsidRPr="00FA4FA0" w:rsidRDefault="00031BB5" w:rsidP="00814A2D">
                  <w:pPr>
                    <w:pStyle w:val="ConsPlusNormal"/>
                    <w:rPr>
                      <w:rFonts w:ascii="Times New Roman" w:hAnsi="Times New Roman" w:cs="Times New Roman"/>
                      <w:sz w:val="24"/>
                      <w:szCs w:val="24"/>
                    </w:rPr>
                  </w:pP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Заместитель Главы округа по земельным и имущественным вопросам - начальник управления земельных и имущественных отношений</w:t>
                  </w:r>
                </w:p>
                <w:p w:rsidR="00031BB5" w:rsidRDefault="00031BB5" w:rsidP="00814A2D">
                  <w:pPr>
                    <w:pStyle w:val="ConsPlusNormal"/>
                    <w:rPr>
                      <w:rFonts w:ascii="Times New Roman" w:hAnsi="Times New Roman" w:cs="Times New Roman"/>
                      <w:sz w:val="24"/>
                      <w:szCs w:val="24"/>
                    </w:rPr>
                  </w:pP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________________ Карпова Н.В.</w:t>
                  </w:r>
                </w:p>
              </w:tc>
            </w:tr>
          </w:tbl>
          <w:p w:rsidR="00031BB5" w:rsidRPr="00F064FE" w:rsidRDefault="00031BB5" w:rsidP="00814A2D">
            <w:pPr>
              <w:jc w:val="both"/>
              <w:rPr>
                <w:b/>
              </w:rPr>
            </w:pPr>
          </w:p>
        </w:tc>
        <w:tc>
          <w:tcPr>
            <w:tcW w:w="4962" w:type="dxa"/>
          </w:tcPr>
          <w:p w:rsidR="00031BB5" w:rsidRPr="00F064FE" w:rsidRDefault="00031BB5" w:rsidP="00814A2D">
            <w:pPr>
              <w:jc w:val="both"/>
            </w:pPr>
          </w:p>
        </w:tc>
      </w:tr>
      <w:tr w:rsidR="00031BB5" w:rsidRPr="00F064FE" w:rsidTr="00814A2D">
        <w:tc>
          <w:tcPr>
            <w:tcW w:w="4785" w:type="dxa"/>
            <w:vMerge/>
          </w:tcPr>
          <w:p w:rsidR="00031BB5" w:rsidRPr="00F064FE" w:rsidRDefault="00031BB5" w:rsidP="00814A2D">
            <w:pPr>
              <w:jc w:val="both"/>
            </w:pPr>
          </w:p>
        </w:tc>
        <w:tc>
          <w:tcPr>
            <w:tcW w:w="4962" w:type="dxa"/>
          </w:tcPr>
          <w:p w:rsidR="00031BB5" w:rsidRPr="00F064FE" w:rsidRDefault="00031BB5" w:rsidP="00814A2D">
            <w:pPr>
              <w:jc w:val="both"/>
            </w:pPr>
          </w:p>
        </w:tc>
      </w:tr>
      <w:tr w:rsidR="00031BB5" w:rsidRPr="00F064FE" w:rsidTr="00814A2D">
        <w:tc>
          <w:tcPr>
            <w:tcW w:w="4785" w:type="dxa"/>
          </w:tcPr>
          <w:p w:rsidR="00031BB5" w:rsidRPr="00F064FE" w:rsidRDefault="00031BB5" w:rsidP="00814A2D">
            <w:pPr>
              <w:jc w:val="both"/>
            </w:pPr>
          </w:p>
        </w:tc>
        <w:tc>
          <w:tcPr>
            <w:tcW w:w="4962" w:type="dxa"/>
          </w:tcPr>
          <w:p w:rsidR="00031BB5" w:rsidRPr="00F064FE" w:rsidRDefault="00031BB5" w:rsidP="00814A2D">
            <w:pPr>
              <w:jc w:val="both"/>
            </w:pPr>
            <w:r w:rsidRPr="00F064FE">
              <w:t>_____________________ /</w:t>
            </w:r>
            <w:r>
              <w:t>____________</w:t>
            </w:r>
            <w:r w:rsidRPr="00F064FE">
              <w:t>/</w:t>
            </w:r>
          </w:p>
        </w:tc>
      </w:tr>
    </w:tbl>
    <w:p w:rsidR="00031BB5" w:rsidRPr="00F064FE" w:rsidRDefault="00031BB5" w:rsidP="00031BB5">
      <w:pPr>
        <w:pStyle w:val="FR2"/>
        <w:tabs>
          <w:tab w:val="left" w:pos="6345"/>
        </w:tabs>
        <w:spacing w:line="240" w:lineRule="auto"/>
        <w:ind w:left="0"/>
        <w:jc w:val="both"/>
        <w:rPr>
          <w:rFonts w:ascii="Times New Roman" w:hAnsi="Times New Roman"/>
          <w:sz w:val="24"/>
          <w:szCs w:val="24"/>
        </w:rPr>
      </w:pPr>
    </w:p>
    <w:p w:rsidR="00F763BF" w:rsidRDefault="00F763BF" w:rsidP="00F763BF">
      <w:pPr>
        <w:ind w:left="-900"/>
        <w:jc w:val="center"/>
      </w:pPr>
    </w:p>
    <w:sectPr w:rsidR="00F763BF"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42D57"/>
    <w:rsid w:val="0008133C"/>
    <w:rsid w:val="000F17CF"/>
    <w:rsid w:val="00123DC7"/>
    <w:rsid w:val="001316AE"/>
    <w:rsid w:val="001712E3"/>
    <w:rsid w:val="001A066F"/>
    <w:rsid w:val="001E14BB"/>
    <w:rsid w:val="001F238D"/>
    <w:rsid w:val="00203BE7"/>
    <w:rsid w:val="002205E2"/>
    <w:rsid w:val="002243DA"/>
    <w:rsid w:val="00224C40"/>
    <w:rsid w:val="00231899"/>
    <w:rsid w:val="00244740"/>
    <w:rsid w:val="00256B61"/>
    <w:rsid w:val="002808AE"/>
    <w:rsid w:val="00285346"/>
    <w:rsid w:val="002A151F"/>
    <w:rsid w:val="002B1DD4"/>
    <w:rsid w:val="002E4505"/>
    <w:rsid w:val="002F4EA8"/>
    <w:rsid w:val="002F7E6D"/>
    <w:rsid w:val="00307E55"/>
    <w:rsid w:val="003860EE"/>
    <w:rsid w:val="003B3A53"/>
    <w:rsid w:val="003F3313"/>
    <w:rsid w:val="0040439D"/>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4AF1"/>
    <w:rsid w:val="005A778A"/>
    <w:rsid w:val="005B0FF7"/>
    <w:rsid w:val="005B4068"/>
    <w:rsid w:val="005B547B"/>
    <w:rsid w:val="005F3BDD"/>
    <w:rsid w:val="00607B16"/>
    <w:rsid w:val="006718E4"/>
    <w:rsid w:val="00690721"/>
    <w:rsid w:val="00691043"/>
    <w:rsid w:val="006954BD"/>
    <w:rsid w:val="006D0D37"/>
    <w:rsid w:val="00707B62"/>
    <w:rsid w:val="00731DD7"/>
    <w:rsid w:val="00735102"/>
    <w:rsid w:val="00775017"/>
    <w:rsid w:val="00775B01"/>
    <w:rsid w:val="00777BD2"/>
    <w:rsid w:val="00791851"/>
    <w:rsid w:val="00792E26"/>
    <w:rsid w:val="00796DE3"/>
    <w:rsid w:val="007B7EFF"/>
    <w:rsid w:val="007D09FD"/>
    <w:rsid w:val="007D0D97"/>
    <w:rsid w:val="007F69BC"/>
    <w:rsid w:val="008456F7"/>
    <w:rsid w:val="008767FA"/>
    <w:rsid w:val="008A202D"/>
    <w:rsid w:val="008A4072"/>
    <w:rsid w:val="008D39D8"/>
    <w:rsid w:val="009044F0"/>
    <w:rsid w:val="00914269"/>
    <w:rsid w:val="00925835"/>
    <w:rsid w:val="0092724A"/>
    <w:rsid w:val="009378A3"/>
    <w:rsid w:val="009414EF"/>
    <w:rsid w:val="00981D0F"/>
    <w:rsid w:val="009866A9"/>
    <w:rsid w:val="009A3D2B"/>
    <w:rsid w:val="009E3C22"/>
    <w:rsid w:val="009E5833"/>
    <w:rsid w:val="00A01060"/>
    <w:rsid w:val="00A6546F"/>
    <w:rsid w:val="00A75F85"/>
    <w:rsid w:val="00A956FB"/>
    <w:rsid w:val="00AA4CA3"/>
    <w:rsid w:val="00AD694A"/>
    <w:rsid w:val="00B0519F"/>
    <w:rsid w:val="00B54EC3"/>
    <w:rsid w:val="00B84603"/>
    <w:rsid w:val="00BA0E41"/>
    <w:rsid w:val="00BA7B51"/>
    <w:rsid w:val="00BA7C23"/>
    <w:rsid w:val="00BC7806"/>
    <w:rsid w:val="00BE57A1"/>
    <w:rsid w:val="00C10150"/>
    <w:rsid w:val="00C325ED"/>
    <w:rsid w:val="00C37BC0"/>
    <w:rsid w:val="00C461B7"/>
    <w:rsid w:val="00C55649"/>
    <w:rsid w:val="00C574F9"/>
    <w:rsid w:val="00C613F6"/>
    <w:rsid w:val="00C74700"/>
    <w:rsid w:val="00C9498C"/>
    <w:rsid w:val="00CA6AEC"/>
    <w:rsid w:val="00CC6DDA"/>
    <w:rsid w:val="00CD01D0"/>
    <w:rsid w:val="00CF1696"/>
    <w:rsid w:val="00CF2D13"/>
    <w:rsid w:val="00D01687"/>
    <w:rsid w:val="00D06895"/>
    <w:rsid w:val="00D149C9"/>
    <w:rsid w:val="00D41A9F"/>
    <w:rsid w:val="00D64239"/>
    <w:rsid w:val="00D66A5A"/>
    <w:rsid w:val="00D7171D"/>
    <w:rsid w:val="00D8570C"/>
    <w:rsid w:val="00DC57A8"/>
    <w:rsid w:val="00E226BA"/>
    <w:rsid w:val="00E4536F"/>
    <w:rsid w:val="00E57624"/>
    <w:rsid w:val="00E83FD7"/>
    <w:rsid w:val="00E865CB"/>
    <w:rsid w:val="00EA2D90"/>
    <w:rsid w:val="00EC1097"/>
    <w:rsid w:val="00EE3455"/>
    <w:rsid w:val="00F00C9A"/>
    <w:rsid w:val="00F0182C"/>
    <w:rsid w:val="00F76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05E8-B060-473C-83B8-1DD5F64A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16</Pages>
  <Words>5485</Words>
  <Characters>31266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72</cp:revision>
  <cp:lastPrinted>2026-03-27T06:45:00Z</cp:lastPrinted>
  <dcterms:created xsi:type="dcterms:W3CDTF">2026-03-26T07:57:00Z</dcterms:created>
  <dcterms:modified xsi:type="dcterms:W3CDTF">2026-04-27T11:33:00Z</dcterms:modified>
</cp:coreProperties>
</file>